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A4" w:rsidRPr="00806503" w:rsidRDefault="002275A4" w:rsidP="002275A4">
      <w:pPr>
        <w:jc w:val="center"/>
        <w:rPr>
          <w:b/>
          <w:color w:val="00B050"/>
          <w:sz w:val="56"/>
          <w:szCs w:val="56"/>
        </w:rPr>
      </w:pPr>
      <w:bookmarkStart w:id="0" w:name="_GoBack"/>
      <w:bookmarkEnd w:id="0"/>
      <w:r w:rsidRPr="00806503">
        <w:rPr>
          <w:b/>
          <w:color w:val="00B050"/>
          <w:sz w:val="56"/>
          <w:szCs w:val="56"/>
        </w:rPr>
        <w:t xml:space="preserve">Inverclyde Council </w:t>
      </w:r>
    </w:p>
    <w:p w:rsidR="002275A4" w:rsidRPr="00203A12" w:rsidRDefault="002275A4" w:rsidP="002275A4">
      <w:pPr>
        <w:jc w:val="center"/>
        <w:rPr>
          <w:b/>
          <w:color w:val="00B050"/>
        </w:rPr>
      </w:pPr>
    </w:p>
    <w:p w:rsidR="002275A4" w:rsidRPr="00B53231" w:rsidRDefault="002275A4" w:rsidP="002275A4">
      <w:pPr>
        <w:jc w:val="center"/>
        <w:rPr>
          <w:b/>
          <w:color w:val="00B050"/>
          <w:sz w:val="48"/>
          <w:szCs w:val="48"/>
        </w:rPr>
      </w:pPr>
      <w:r w:rsidRPr="00B53231">
        <w:rPr>
          <w:b/>
          <w:color w:val="00B050"/>
          <w:sz w:val="48"/>
          <w:szCs w:val="48"/>
        </w:rPr>
        <w:t>Education Services</w:t>
      </w:r>
    </w:p>
    <w:p w:rsidR="002275A4" w:rsidRDefault="002275A4" w:rsidP="002275A4">
      <w:pPr>
        <w:jc w:val="center"/>
        <w:rPr>
          <w:b/>
          <w:color w:val="00B050"/>
        </w:rPr>
      </w:pPr>
    </w:p>
    <w:p w:rsidR="002275A4" w:rsidRPr="00B53231" w:rsidRDefault="002275A4" w:rsidP="002275A4">
      <w:pPr>
        <w:jc w:val="center"/>
        <w:rPr>
          <w:b/>
          <w:color w:val="00B050"/>
        </w:rPr>
      </w:pPr>
    </w:p>
    <w:p w:rsidR="002275A4" w:rsidRPr="00787B3E" w:rsidRDefault="002275A4" w:rsidP="002275A4">
      <w:pPr>
        <w:jc w:val="center"/>
        <w:rPr>
          <w:b/>
          <w:color w:val="00B050"/>
          <w:sz w:val="56"/>
          <w:szCs w:val="56"/>
        </w:rPr>
      </w:pPr>
      <w:r w:rsidRPr="00787B3E">
        <w:rPr>
          <w:b/>
          <w:color w:val="00B050"/>
          <w:sz w:val="56"/>
          <w:szCs w:val="56"/>
        </w:rPr>
        <w:t>‘Inverclyde</w:t>
      </w:r>
      <w:r w:rsidR="000A122B" w:rsidRPr="00787B3E">
        <w:rPr>
          <w:b/>
          <w:color w:val="00B050"/>
          <w:sz w:val="56"/>
          <w:szCs w:val="56"/>
        </w:rPr>
        <w:t xml:space="preserve"> – an Ambitious, Confident Council</w:t>
      </w:r>
      <w:r w:rsidRPr="00787B3E">
        <w:rPr>
          <w:b/>
          <w:color w:val="00B050"/>
          <w:sz w:val="56"/>
          <w:szCs w:val="56"/>
        </w:rPr>
        <w:t>’</w:t>
      </w:r>
    </w:p>
    <w:p w:rsidR="002275A4" w:rsidRDefault="002275A4" w:rsidP="002275A4">
      <w:pPr>
        <w:jc w:val="center"/>
        <w:rPr>
          <w:b/>
          <w:color w:val="00B050"/>
        </w:rPr>
      </w:pPr>
    </w:p>
    <w:p w:rsidR="002275A4" w:rsidRDefault="002275A4" w:rsidP="002275A4">
      <w:pPr>
        <w:jc w:val="center"/>
        <w:rPr>
          <w:b/>
          <w:color w:val="00B050"/>
        </w:rPr>
      </w:pPr>
    </w:p>
    <w:p w:rsidR="002275A4" w:rsidRDefault="002275A4" w:rsidP="002275A4">
      <w:pPr>
        <w:jc w:val="center"/>
        <w:rPr>
          <w:b/>
          <w:color w:val="00B050"/>
        </w:rPr>
      </w:pPr>
    </w:p>
    <w:p w:rsidR="002275A4" w:rsidRDefault="002275A4" w:rsidP="002275A4">
      <w:pPr>
        <w:jc w:val="center"/>
        <w:rPr>
          <w:b/>
          <w:color w:val="00B050"/>
        </w:rPr>
      </w:pPr>
    </w:p>
    <w:p w:rsidR="002275A4" w:rsidRDefault="002275A4" w:rsidP="002275A4">
      <w:pPr>
        <w:jc w:val="center"/>
        <w:rPr>
          <w:b/>
          <w:color w:val="00B050"/>
        </w:rPr>
      </w:pPr>
    </w:p>
    <w:p w:rsidR="002275A4" w:rsidRDefault="002275A4" w:rsidP="002275A4">
      <w:pPr>
        <w:jc w:val="center"/>
        <w:rPr>
          <w:b/>
          <w:color w:val="00B050"/>
        </w:rPr>
      </w:pPr>
    </w:p>
    <w:p w:rsidR="002275A4" w:rsidRPr="00B53231" w:rsidRDefault="002275A4" w:rsidP="002275A4">
      <w:pPr>
        <w:jc w:val="center"/>
        <w:rPr>
          <w:b/>
          <w:color w:val="00B050"/>
        </w:rPr>
      </w:pPr>
    </w:p>
    <w:p w:rsidR="002275A4" w:rsidRPr="00B53231" w:rsidRDefault="002275A4" w:rsidP="002275A4">
      <w:pPr>
        <w:jc w:val="center"/>
        <w:rPr>
          <w:b/>
          <w:color w:val="00B050"/>
          <w:sz w:val="96"/>
          <w:szCs w:val="96"/>
        </w:rPr>
      </w:pPr>
      <w:r w:rsidRPr="00B53231">
        <w:rPr>
          <w:b/>
          <w:color w:val="00B050"/>
          <w:sz w:val="96"/>
          <w:szCs w:val="96"/>
        </w:rPr>
        <w:t>LNCT 01</w:t>
      </w:r>
    </w:p>
    <w:p w:rsidR="002275A4" w:rsidRDefault="002275A4" w:rsidP="002275A4">
      <w:pPr>
        <w:jc w:val="center"/>
        <w:rPr>
          <w:b/>
          <w:color w:val="00B050"/>
        </w:rPr>
      </w:pPr>
    </w:p>
    <w:p w:rsidR="002275A4" w:rsidRDefault="002275A4" w:rsidP="002275A4">
      <w:pPr>
        <w:jc w:val="center"/>
        <w:rPr>
          <w:b/>
          <w:color w:val="00B050"/>
        </w:rPr>
      </w:pPr>
    </w:p>
    <w:p w:rsidR="002275A4" w:rsidRDefault="002275A4" w:rsidP="002275A4">
      <w:pPr>
        <w:jc w:val="center"/>
        <w:rPr>
          <w:b/>
          <w:color w:val="00B050"/>
        </w:rPr>
      </w:pPr>
    </w:p>
    <w:p w:rsidR="002275A4" w:rsidRDefault="002275A4" w:rsidP="002275A4">
      <w:pPr>
        <w:jc w:val="center"/>
        <w:rPr>
          <w:b/>
          <w:color w:val="00B050"/>
        </w:rPr>
      </w:pPr>
    </w:p>
    <w:p w:rsidR="002275A4" w:rsidRPr="00B53231" w:rsidRDefault="002275A4" w:rsidP="002275A4">
      <w:pPr>
        <w:jc w:val="center"/>
        <w:rPr>
          <w:b/>
          <w:color w:val="00B050"/>
        </w:rPr>
      </w:pPr>
    </w:p>
    <w:p w:rsidR="002275A4" w:rsidRPr="00B53231" w:rsidRDefault="002275A4" w:rsidP="002275A4">
      <w:pPr>
        <w:jc w:val="center"/>
        <w:rPr>
          <w:b/>
          <w:color w:val="00B050"/>
          <w:sz w:val="96"/>
          <w:szCs w:val="96"/>
        </w:rPr>
      </w:pPr>
      <w:r>
        <w:rPr>
          <w:b/>
          <w:color w:val="00B050"/>
          <w:sz w:val="96"/>
          <w:szCs w:val="96"/>
        </w:rPr>
        <w:t>Local Recognition and Procedure Agreement</w:t>
      </w:r>
    </w:p>
    <w:p w:rsidR="002275A4" w:rsidRDefault="002275A4" w:rsidP="00525283">
      <w:pPr>
        <w:spacing w:line="360" w:lineRule="auto"/>
        <w:jc w:val="center"/>
        <w:rPr>
          <w:rFonts w:asciiTheme="minorHAnsi" w:hAnsiTheme="minorHAnsi"/>
          <w:b/>
          <w:sz w:val="22"/>
          <w:szCs w:val="22"/>
        </w:rPr>
      </w:pPr>
    </w:p>
    <w:p w:rsidR="002275A4" w:rsidRDefault="002275A4" w:rsidP="00525283">
      <w:pPr>
        <w:spacing w:line="360" w:lineRule="auto"/>
        <w:jc w:val="center"/>
        <w:rPr>
          <w:rFonts w:asciiTheme="minorHAnsi" w:hAnsiTheme="minorHAnsi"/>
          <w:b/>
          <w:sz w:val="22"/>
          <w:szCs w:val="22"/>
        </w:rPr>
      </w:pPr>
    </w:p>
    <w:p w:rsidR="002275A4" w:rsidRDefault="002275A4" w:rsidP="00525283">
      <w:pPr>
        <w:spacing w:line="360" w:lineRule="auto"/>
        <w:jc w:val="center"/>
        <w:rPr>
          <w:rFonts w:asciiTheme="minorHAnsi" w:hAnsiTheme="minorHAnsi"/>
          <w:b/>
          <w:sz w:val="22"/>
          <w:szCs w:val="22"/>
        </w:rPr>
      </w:pPr>
    </w:p>
    <w:p w:rsidR="002275A4" w:rsidRDefault="002275A4" w:rsidP="00525283">
      <w:pPr>
        <w:spacing w:line="360" w:lineRule="auto"/>
        <w:jc w:val="center"/>
        <w:rPr>
          <w:rFonts w:asciiTheme="minorHAnsi" w:hAnsiTheme="minorHAnsi"/>
          <w:b/>
          <w:sz w:val="22"/>
          <w:szCs w:val="22"/>
        </w:rPr>
      </w:pPr>
    </w:p>
    <w:p w:rsidR="00730B3E" w:rsidRPr="0038749E" w:rsidRDefault="00FE537F" w:rsidP="00525283">
      <w:pPr>
        <w:spacing w:line="360" w:lineRule="auto"/>
        <w:jc w:val="center"/>
        <w:rPr>
          <w:rFonts w:asciiTheme="minorHAnsi" w:hAnsiTheme="minorHAnsi"/>
          <w:sz w:val="22"/>
          <w:szCs w:val="22"/>
        </w:rPr>
      </w:pPr>
      <w:r w:rsidRPr="0038749E">
        <w:rPr>
          <w:rFonts w:asciiTheme="minorHAnsi" w:hAnsiTheme="minorHAnsi"/>
          <w:b/>
          <w:sz w:val="22"/>
          <w:szCs w:val="22"/>
        </w:rPr>
        <w:lastRenderedPageBreak/>
        <w:t xml:space="preserve">Local Recognition and Procedure Agreement </w:t>
      </w:r>
      <w:r w:rsidR="007334C6" w:rsidRPr="0038749E">
        <w:rPr>
          <w:rFonts w:asciiTheme="minorHAnsi" w:hAnsiTheme="minorHAnsi"/>
          <w:b/>
          <w:sz w:val="22"/>
          <w:szCs w:val="22"/>
        </w:rPr>
        <w:t>between</w:t>
      </w:r>
      <w:r w:rsidRPr="0038749E">
        <w:rPr>
          <w:rFonts w:asciiTheme="minorHAnsi" w:hAnsiTheme="minorHAnsi"/>
          <w:b/>
          <w:sz w:val="22"/>
          <w:szCs w:val="22"/>
        </w:rPr>
        <w:t xml:space="preserve"> Inverclyde Council and the Educational </w:t>
      </w:r>
      <w:r w:rsidR="007334C6" w:rsidRPr="0038749E">
        <w:rPr>
          <w:rFonts w:asciiTheme="minorHAnsi" w:hAnsiTheme="minorHAnsi"/>
          <w:b/>
          <w:sz w:val="22"/>
          <w:szCs w:val="22"/>
        </w:rPr>
        <w:t>Institute</w:t>
      </w:r>
      <w:r w:rsidRPr="0038749E">
        <w:rPr>
          <w:rFonts w:asciiTheme="minorHAnsi" w:hAnsiTheme="minorHAnsi"/>
          <w:b/>
          <w:sz w:val="22"/>
          <w:szCs w:val="22"/>
        </w:rPr>
        <w:t xml:space="preserve"> of Scotland, the Scottish Secondary Teachers’ </w:t>
      </w:r>
      <w:r w:rsidR="007334C6" w:rsidRPr="0038749E">
        <w:rPr>
          <w:rFonts w:asciiTheme="minorHAnsi" w:hAnsiTheme="minorHAnsi"/>
          <w:b/>
          <w:sz w:val="22"/>
          <w:szCs w:val="22"/>
        </w:rPr>
        <w:t>Association</w:t>
      </w:r>
      <w:r w:rsidRPr="0038749E">
        <w:rPr>
          <w:rFonts w:asciiTheme="minorHAnsi" w:hAnsiTheme="minorHAnsi"/>
          <w:b/>
          <w:sz w:val="22"/>
          <w:szCs w:val="22"/>
        </w:rPr>
        <w:t xml:space="preserve"> and the National Association of School Masters/Union of Women Teachers.</w:t>
      </w:r>
    </w:p>
    <w:p w:rsidR="00FE537F" w:rsidRPr="0038749E" w:rsidRDefault="00FE537F" w:rsidP="00AA5169">
      <w:pPr>
        <w:spacing w:line="360" w:lineRule="auto"/>
        <w:jc w:val="both"/>
        <w:rPr>
          <w:rFonts w:asciiTheme="minorHAnsi" w:hAnsiTheme="minorHAnsi"/>
          <w:sz w:val="22"/>
          <w:szCs w:val="22"/>
        </w:rPr>
      </w:pPr>
    </w:p>
    <w:p w:rsidR="00FE537F" w:rsidRPr="009A67EA" w:rsidRDefault="00FE537F"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Inverclyde Council her</w:t>
      </w:r>
      <w:r w:rsidR="0030299C" w:rsidRPr="0038749E">
        <w:rPr>
          <w:rFonts w:asciiTheme="minorHAnsi" w:hAnsiTheme="minorHAnsi"/>
          <w:sz w:val="22"/>
          <w:szCs w:val="22"/>
        </w:rPr>
        <w:t>e</w:t>
      </w:r>
      <w:r w:rsidRPr="0038749E">
        <w:rPr>
          <w:rFonts w:asciiTheme="minorHAnsi" w:hAnsiTheme="minorHAnsi"/>
          <w:sz w:val="22"/>
          <w:szCs w:val="22"/>
        </w:rPr>
        <w:t xml:space="preserve">by recognises the EIS, SSTA and NAS/UWT as the sole representatives of the teaching staff, </w:t>
      </w:r>
      <w:r w:rsidR="0030299C" w:rsidRPr="0038749E">
        <w:rPr>
          <w:rFonts w:asciiTheme="minorHAnsi" w:hAnsiTheme="minorHAnsi"/>
          <w:sz w:val="22"/>
          <w:szCs w:val="22"/>
        </w:rPr>
        <w:t>Q</w:t>
      </w:r>
      <w:r w:rsidRPr="0038749E">
        <w:rPr>
          <w:rFonts w:asciiTheme="minorHAnsi" w:hAnsiTheme="minorHAnsi"/>
          <w:sz w:val="22"/>
          <w:szCs w:val="22"/>
        </w:rPr>
        <w:t xml:space="preserve">uality </w:t>
      </w:r>
      <w:r w:rsidR="0030299C" w:rsidRPr="0038749E">
        <w:rPr>
          <w:rFonts w:asciiTheme="minorHAnsi" w:hAnsiTheme="minorHAnsi"/>
          <w:sz w:val="22"/>
          <w:szCs w:val="22"/>
        </w:rPr>
        <w:t>I</w:t>
      </w:r>
      <w:r w:rsidRPr="0038749E">
        <w:rPr>
          <w:rFonts w:asciiTheme="minorHAnsi" w:hAnsiTheme="minorHAnsi"/>
          <w:sz w:val="22"/>
          <w:szCs w:val="22"/>
        </w:rPr>
        <w:t xml:space="preserve">mprovement </w:t>
      </w:r>
      <w:r w:rsidR="00843C87">
        <w:rPr>
          <w:rFonts w:asciiTheme="minorHAnsi" w:hAnsiTheme="minorHAnsi"/>
          <w:sz w:val="22"/>
          <w:szCs w:val="22"/>
        </w:rPr>
        <w:t>Team</w:t>
      </w:r>
      <w:r w:rsidR="0030299C" w:rsidRPr="0038749E">
        <w:rPr>
          <w:rFonts w:asciiTheme="minorHAnsi" w:hAnsiTheme="minorHAnsi"/>
          <w:sz w:val="22"/>
          <w:szCs w:val="22"/>
        </w:rPr>
        <w:t>, Educational Psychologists and Music I</w:t>
      </w:r>
      <w:r w:rsidRPr="0038749E">
        <w:rPr>
          <w:rFonts w:asciiTheme="minorHAnsi" w:hAnsiTheme="minorHAnsi"/>
          <w:sz w:val="22"/>
          <w:szCs w:val="22"/>
        </w:rPr>
        <w:t>nstructors employed by the Council on all matters relating to conditions of service as defined in paragraph 3 of this Recognition and Procedure Agreement</w:t>
      </w:r>
      <w:r w:rsidR="00FE16E0">
        <w:rPr>
          <w:rFonts w:asciiTheme="minorHAnsi" w:hAnsiTheme="minorHAnsi"/>
          <w:sz w:val="22"/>
          <w:szCs w:val="22"/>
        </w:rPr>
        <w:t xml:space="preserve"> </w:t>
      </w:r>
      <w:r w:rsidR="00FE16E0" w:rsidRPr="009A67EA">
        <w:rPr>
          <w:rFonts w:asciiTheme="minorHAnsi" w:hAnsiTheme="minorHAnsi"/>
          <w:sz w:val="22"/>
          <w:szCs w:val="22"/>
        </w:rPr>
        <w:t>and other matter</w:t>
      </w:r>
      <w:r w:rsidR="00D078A1" w:rsidRPr="009A67EA">
        <w:rPr>
          <w:rFonts w:asciiTheme="minorHAnsi" w:hAnsiTheme="minorHAnsi"/>
          <w:sz w:val="22"/>
          <w:szCs w:val="22"/>
        </w:rPr>
        <w:t>s</w:t>
      </w:r>
      <w:r w:rsidR="00FE16E0" w:rsidRPr="009A67EA">
        <w:rPr>
          <w:rFonts w:asciiTheme="minorHAnsi" w:hAnsiTheme="minorHAnsi"/>
          <w:sz w:val="22"/>
          <w:szCs w:val="22"/>
        </w:rPr>
        <w:t xml:space="preserve"> not subject to national bargaining</w:t>
      </w:r>
      <w:r w:rsidRPr="009A67EA">
        <w:rPr>
          <w:rFonts w:asciiTheme="minorHAnsi" w:hAnsiTheme="minorHAnsi"/>
          <w:sz w:val="22"/>
          <w:szCs w:val="22"/>
        </w:rPr>
        <w:t>.</w:t>
      </w:r>
    </w:p>
    <w:p w:rsidR="0030299C" w:rsidRPr="0038749E" w:rsidRDefault="0030299C" w:rsidP="00AA5169">
      <w:pPr>
        <w:pStyle w:val="ListParagraph"/>
        <w:spacing w:line="360" w:lineRule="auto"/>
        <w:jc w:val="both"/>
        <w:rPr>
          <w:rFonts w:asciiTheme="minorHAnsi" w:hAnsiTheme="minorHAnsi"/>
          <w:sz w:val="22"/>
          <w:szCs w:val="22"/>
        </w:rPr>
      </w:pPr>
    </w:p>
    <w:p w:rsidR="00FE537F" w:rsidRPr="0038749E" w:rsidRDefault="00FE537F"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The Council and the recognised trade unions </w:t>
      </w:r>
      <w:r w:rsidR="00B4467E" w:rsidRPr="0038749E">
        <w:rPr>
          <w:rFonts w:asciiTheme="minorHAnsi" w:hAnsiTheme="minorHAnsi"/>
          <w:sz w:val="22"/>
          <w:szCs w:val="22"/>
        </w:rPr>
        <w:t>jointly affirm their commitment to the maintenance of good industrial relations and accept that this Recognition and Procedure Agreement and any formal agreements which arise from it will be binding on the signatory parties.</w:t>
      </w:r>
    </w:p>
    <w:p w:rsidR="0030299C" w:rsidRPr="0038749E" w:rsidRDefault="0030299C" w:rsidP="00AA5169">
      <w:pPr>
        <w:pStyle w:val="ListParagraph"/>
        <w:spacing w:line="360" w:lineRule="auto"/>
        <w:jc w:val="both"/>
        <w:rPr>
          <w:rFonts w:asciiTheme="minorHAnsi" w:hAnsiTheme="minorHAnsi"/>
          <w:sz w:val="22"/>
          <w:szCs w:val="22"/>
        </w:rPr>
      </w:pPr>
    </w:p>
    <w:p w:rsidR="00B4467E" w:rsidRPr="0038749E" w:rsidRDefault="00B4467E"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All </w:t>
      </w:r>
      <w:r w:rsidR="007334C6" w:rsidRPr="0038749E">
        <w:rPr>
          <w:rFonts w:asciiTheme="minorHAnsi" w:hAnsiTheme="minorHAnsi"/>
          <w:sz w:val="22"/>
          <w:szCs w:val="22"/>
        </w:rPr>
        <w:t>agreements</w:t>
      </w:r>
      <w:r w:rsidRPr="0038749E">
        <w:rPr>
          <w:rFonts w:asciiTheme="minorHAnsi" w:hAnsiTheme="minorHAnsi"/>
          <w:sz w:val="22"/>
          <w:szCs w:val="22"/>
        </w:rPr>
        <w:t xml:space="preserve">, orders, settlements and determinations of the Scottish </w:t>
      </w:r>
      <w:r w:rsidR="007334C6" w:rsidRPr="0038749E">
        <w:rPr>
          <w:rFonts w:asciiTheme="minorHAnsi" w:hAnsiTheme="minorHAnsi"/>
          <w:sz w:val="22"/>
          <w:szCs w:val="22"/>
        </w:rPr>
        <w:t>Negotiating</w:t>
      </w:r>
      <w:r w:rsidRPr="0038749E">
        <w:rPr>
          <w:rFonts w:asciiTheme="minorHAnsi" w:hAnsiTheme="minorHAnsi"/>
          <w:sz w:val="22"/>
          <w:szCs w:val="22"/>
        </w:rPr>
        <w:t xml:space="preserve"> Committee for Teachers for teaching </w:t>
      </w:r>
      <w:r w:rsidR="007334C6" w:rsidRPr="0038749E">
        <w:rPr>
          <w:rFonts w:asciiTheme="minorHAnsi" w:hAnsiTheme="minorHAnsi"/>
          <w:sz w:val="22"/>
          <w:szCs w:val="22"/>
        </w:rPr>
        <w:t>staff</w:t>
      </w:r>
      <w:r w:rsidRPr="0038749E">
        <w:rPr>
          <w:rFonts w:asciiTheme="minorHAnsi" w:hAnsiTheme="minorHAnsi"/>
          <w:sz w:val="22"/>
          <w:szCs w:val="22"/>
        </w:rPr>
        <w:t xml:space="preserve"> in school education dealing with:</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Cover agreements</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Appointment procedures</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Particulars of employment</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 xml:space="preserve">Expenses of candidates </w:t>
      </w:r>
      <w:r w:rsidR="007334C6" w:rsidRPr="0038749E">
        <w:rPr>
          <w:rFonts w:asciiTheme="minorHAnsi" w:hAnsiTheme="minorHAnsi"/>
          <w:sz w:val="22"/>
          <w:szCs w:val="22"/>
        </w:rPr>
        <w:t>for</w:t>
      </w:r>
      <w:r w:rsidRPr="0038749E">
        <w:rPr>
          <w:rFonts w:asciiTheme="minorHAnsi" w:hAnsiTheme="minorHAnsi"/>
          <w:sz w:val="22"/>
          <w:szCs w:val="22"/>
        </w:rPr>
        <w:t xml:space="preserve"> appointment</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Transfer of temporary teachers to permanent staff</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Promotion procedures</w:t>
      </w:r>
    </w:p>
    <w:p w:rsidR="00B4467E" w:rsidRPr="0038749E" w:rsidRDefault="0030299C"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Career-</w:t>
      </w:r>
      <w:r w:rsidR="00B4467E" w:rsidRPr="0038749E">
        <w:rPr>
          <w:rFonts w:asciiTheme="minorHAnsi" w:hAnsiTheme="minorHAnsi"/>
          <w:sz w:val="22"/>
          <w:szCs w:val="22"/>
        </w:rPr>
        <w:t xml:space="preserve">Long </w:t>
      </w:r>
      <w:r w:rsidR="00953534" w:rsidRPr="0038749E">
        <w:rPr>
          <w:rFonts w:asciiTheme="minorHAnsi" w:hAnsiTheme="minorHAnsi"/>
          <w:sz w:val="22"/>
          <w:szCs w:val="22"/>
        </w:rPr>
        <w:t>Professional L</w:t>
      </w:r>
      <w:r w:rsidR="00B4467E" w:rsidRPr="0038749E">
        <w:rPr>
          <w:rFonts w:asciiTheme="minorHAnsi" w:hAnsiTheme="minorHAnsi"/>
          <w:sz w:val="22"/>
          <w:szCs w:val="22"/>
        </w:rPr>
        <w:t>earning and Professional Update</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Specific duties and job remits</w:t>
      </w:r>
    </w:p>
    <w:p w:rsidR="00B4467E" w:rsidRPr="0038749E" w:rsidRDefault="0030299C"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Arrangements for school-</w:t>
      </w:r>
      <w:r w:rsidR="00B4467E" w:rsidRPr="0038749E">
        <w:rPr>
          <w:rFonts w:asciiTheme="minorHAnsi" w:hAnsiTheme="minorHAnsi"/>
          <w:sz w:val="22"/>
          <w:szCs w:val="22"/>
        </w:rPr>
        <w:t xml:space="preserve">based </w:t>
      </w:r>
      <w:r w:rsidR="007334C6" w:rsidRPr="0038749E">
        <w:rPr>
          <w:rFonts w:asciiTheme="minorHAnsi" w:hAnsiTheme="minorHAnsi"/>
          <w:sz w:val="22"/>
          <w:szCs w:val="22"/>
        </w:rPr>
        <w:t>negotiation</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Other leave and absence arrangements</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Notice periods</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Housing</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Indemnification procedures</w:t>
      </w:r>
    </w:p>
    <w:p w:rsidR="00B4467E" w:rsidRPr="0038749E"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 xml:space="preserve">Other </w:t>
      </w:r>
      <w:r w:rsidR="007334C6" w:rsidRPr="0038749E">
        <w:rPr>
          <w:rFonts w:asciiTheme="minorHAnsi" w:hAnsiTheme="minorHAnsi"/>
          <w:sz w:val="22"/>
          <w:szCs w:val="22"/>
        </w:rPr>
        <w:t>allowances</w:t>
      </w:r>
    </w:p>
    <w:p w:rsidR="00B4467E" w:rsidRPr="00611B45" w:rsidRDefault="00B4467E" w:rsidP="00AA5169">
      <w:pPr>
        <w:pStyle w:val="ListParagraph"/>
        <w:numPr>
          <w:ilvl w:val="0"/>
          <w:numId w:val="2"/>
        </w:numPr>
        <w:spacing w:line="360" w:lineRule="auto"/>
        <w:jc w:val="both"/>
        <w:rPr>
          <w:rFonts w:asciiTheme="minorHAnsi" w:hAnsiTheme="minorHAnsi"/>
          <w:sz w:val="22"/>
          <w:szCs w:val="22"/>
        </w:rPr>
      </w:pPr>
      <w:r w:rsidRPr="0038749E">
        <w:rPr>
          <w:rFonts w:asciiTheme="minorHAnsi" w:hAnsiTheme="minorHAnsi"/>
          <w:sz w:val="22"/>
          <w:szCs w:val="22"/>
        </w:rPr>
        <w:t>Discipline and grievance procedures</w:t>
      </w:r>
    </w:p>
    <w:p w:rsidR="00010EFF" w:rsidRPr="0038749E" w:rsidRDefault="00B4467E" w:rsidP="00AA5169">
      <w:pPr>
        <w:spacing w:line="360" w:lineRule="auto"/>
        <w:ind w:left="720"/>
        <w:jc w:val="both"/>
        <w:rPr>
          <w:rFonts w:asciiTheme="minorHAnsi" w:hAnsiTheme="minorHAnsi"/>
          <w:sz w:val="22"/>
          <w:szCs w:val="22"/>
        </w:rPr>
      </w:pPr>
      <w:r w:rsidRPr="0038749E">
        <w:rPr>
          <w:rFonts w:asciiTheme="minorHAnsi" w:hAnsiTheme="minorHAnsi"/>
          <w:sz w:val="22"/>
          <w:szCs w:val="22"/>
        </w:rPr>
        <w:lastRenderedPageBreak/>
        <w:t>shall be adopted as the basis for negotiations under the procedure established by the Recognition and Procedure Agreement.</w:t>
      </w:r>
      <w:r w:rsidR="00CD28B5">
        <w:rPr>
          <w:rFonts w:asciiTheme="minorHAnsi" w:hAnsiTheme="minorHAnsi"/>
          <w:sz w:val="22"/>
          <w:szCs w:val="22"/>
        </w:rPr>
        <w:t xml:space="preserve"> All such agreements shall be subject to regular review no more than 5 years</w:t>
      </w:r>
      <w:r w:rsidR="00322A7E">
        <w:rPr>
          <w:rFonts w:asciiTheme="minorHAnsi" w:hAnsiTheme="minorHAnsi"/>
          <w:sz w:val="22"/>
          <w:szCs w:val="22"/>
        </w:rPr>
        <w:t xml:space="preserve"> after having been agreed</w:t>
      </w:r>
      <w:r w:rsidR="00CD28B5">
        <w:rPr>
          <w:rFonts w:asciiTheme="minorHAnsi" w:hAnsiTheme="minorHAnsi"/>
          <w:sz w:val="22"/>
          <w:szCs w:val="22"/>
        </w:rPr>
        <w:t>.</w:t>
      </w:r>
    </w:p>
    <w:p w:rsidR="0030299C" w:rsidRPr="0038749E" w:rsidRDefault="0030299C" w:rsidP="00AA5169">
      <w:pPr>
        <w:spacing w:line="360" w:lineRule="auto"/>
        <w:ind w:left="720"/>
        <w:jc w:val="both"/>
        <w:rPr>
          <w:rFonts w:asciiTheme="minorHAnsi" w:hAnsiTheme="minorHAnsi"/>
          <w:sz w:val="22"/>
          <w:szCs w:val="22"/>
        </w:rPr>
      </w:pPr>
    </w:p>
    <w:p w:rsidR="00010EFF" w:rsidRPr="0038749E" w:rsidRDefault="00010EFF"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The purpose of this Recognition and Procedure Agreement is to establish bargaining machinery and a negotiating procedure between the Council and the signatory unions</w:t>
      </w:r>
      <w:r w:rsidR="0030299C" w:rsidRPr="0038749E">
        <w:rPr>
          <w:rFonts w:asciiTheme="minorHAnsi" w:hAnsiTheme="minorHAnsi"/>
          <w:sz w:val="22"/>
          <w:szCs w:val="22"/>
        </w:rPr>
        <w:t>,</w:t>
      </w:r>
      <w:r w:rsidRPr="0038749E">
        <w:rPr>
          <w:rFonts w:asciiTheme="minorHAnsi" w:hAnsiTheme="minorHAnsi"/>
          <w:sz w:val="22"/>
          <w:szCs w:val="22"/>
        </w:rPr>
        <w:t xml:space="preserve"> whereby relevant conditions of service can be dete</w:t>
      </w:r>
      <w:r w:rsidR="0030299C" w:rsidRPr="0038749E">
        <w:rPr>
          <w:rFonts w:asciiTheme="minorHAnsi" w:hAnsiTheme="minorHAnsi"/>
          <w:sz w:val="22"/>
          <w:szCs w:val="22"/>
        </w:rPr>
        <w:t>rmined for all teaching staff, Quality I</w:t>
      </w:r>
      <w:r w:rsidRPr="0038749E">
        <w:rPr>
          <w:rFonts w:asciiTheme="minorHAnsi" w:hAnsiTheme="minorHAnsi"/>
          <w:sz w:val="22"/>
          <w:szCs w:val="22"/>
        </w:rPr>
        <w:t xml:space="preserve">mprovement </w:t>
      </w:r>
      <w:r w:rsidR="00843C87">
        <w:rPr>
          <w:rFonts w:asciiTheme="minorHAnsi" w:hAnsiTheme="minorHAnsi"/>
          <w:sz w:val="22"/>
          <w:szCs w:val="22"/>
        </w:rPr>
        <w:t>Team members</w:t>
      </w:r>
      <w:r w:rsidR="0030299C" w:rsidRPr="0038749E">
        <w:rPr>
          <w:rFonts w:asciiTheme="minorHAnsi" w:hAnsiTheme="minorHAnsi"/>
          <w:sz w:val="22"/>
          <w:szCs w:val="22"/>
        </w:rPr>
        <w:t>, Educational Psychologists and Music I</w:t>
      </w:r>
      <w:r w:rsidRPr="0038749E">
        <w:rPr>
          <w:rFonts w:asciiTheme="minorHAnsi" w:hAnsiTheme="minorHAnsi"/>
          <w:sz w:val="22"/>
          <w:szCs w:val="22"/>
        </w:rPr>
        <w:t>nstructors.</w:t>
      </w:r>
    </w:p>
    <w:p w:rsidR="0030299C" w:rsidRPr="0038749E" w:rsidRDefault="0030299C" w:rsidP="00AA5169">
      <w:pPr>
        <w:pStyle w:val="ListParagraph"/>
        <w:spacing w:line="360" w:lineRule="auto"/>
        <w:jc w:val="both"/>
        <w:rPr>
          <w:rFonts w:asciiTheme="minorHAnsi" w:hAnsiTheme="minorHAnsi"/>
          <w:sz w:val="22"/>
          <w:szCs w:val="22"/>
        </w:rPr>
      </w:pPr>
    </w:p>
    <w:p w:rsidR="00010EFF" w:rsidRPr="0038749E" w:rsidRDefault="00010EFF"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The Council hereby recognises the unions who are signatories to the Recognition and Procedure Agreement as the sole bargaining agents for the matters covered by this Recognition and Procedure Agreement.</w:t>
      </w:r>
    </w:p>
    <w:p w:rsidR="0030299C" w:rsidRPr="0038749E" w:rsidRDefault="0030299C" w:rsidP="00AA5169">
      <w:pPr>
        <w:pStyle w:val="ListParagraph"/>
        <w:spacing w:line="360" w:lineRule="auto"/>
        <w:jc w:val="both"/>
        <w:rPr>
          <w:rFonts w:asciiTheme="minorHAnsi" w:hAnsiTheme="minorHAnsi"/>
          <w:sz w:val="22"/>
          <w:szCs w:val="22"/>
        </w:rPr>
      </w:pPr>
    </w:p>
    <w:p w:rsidR="00010EFF" w:rsidRPr="0038749E" w:rsidRDefault="00010EFF"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The Council will negotiate through a </w:t>
      </w:r>
      <w:r w:rsidR="00843C87">
        <w:rPr>
          <w:rFonts w:asciiTheme="minorHAnsi" w:hAnsiTheme="minorHAnsi"/>
          <w:sz w:val="22"/>
          <w:szCs w:val="22"/>
        </w:rPr>
        <w:t xml:space="preserve">self-appointed </w:t>
      </w:r>
      <w:r w:rsidRPr="0038749E">
        <w:rPr>
          <w:rFonts w:asciiTheme="minorHAnsi" w:hAnsiTheme="minorHAnsi"/>
          <w:sz w:val="22"/>
          <w:szCs w:val="22"/>
        </w:rPr>
        <w:t>Management Side.</w:t>
      </w:r>
      <w:r w:rsidR="00F808A1" w:rsidRPr="0038749E">
        <w:rPr>
          <w:rFonts w:asciiTheme="minorHAnsi" w:hAnsiTheme="minorHAnsi"/>
          <w:sz w:val="22"/>
          <w:szCs w:val="22"/>
        </w:rPr>
        <w:t xml:space="preserve"> The recognised trade unions will </w:t>
      </w:r>
      <w:r w:rsidR="007334C6" w:rsidRPr="0038749E">
        <w:rPr>
          <w:rFonts w:asciiTheme="minorHAnsi" w:hAnsiTheme="minorHAnsi"/>
          <w:sz w:val="22"/>
          <w:szCs w:val="22"/>
        </w:rPr>
        <w:t>negotiate</w:t>
      </w:r>
      <w:r w:rsidR="0030299C" w:rsidRPr="0038749E">
        <w:rPr>
          <w:rFonts w:asciiTheme="minorHAnsi" w:hAnsiTheme="minorHAnsi"/>
          <w:sz w:val="22"/>
          <w:szCs w:val="22"/>
        </w:rPr>
        <w:t xml:space="preserve"> through a Joint Union S</w:t>
      </w:r>
      <w:r w:rsidR="00F808A1" w:rsidRPr="0038749E">
        <w:rPr>
          <w:rFonts w:asciiTheme="minorHAnsi" w:hAnsiTheme="minorHAnsi"/>
          <w:sz w:val="22"/>
          <w:szCs w:val="22"/>
        </w:rPr>
        <w:t xml:space="preserve">ide appointed collectively which will reflect, on a pro-rata basis, the respective membership strengths of each </w:t>
      </w:r>
      <w:r w:rsidR="00667EAE" w:rsidRPr="0038749E">
        <w:rPr>
          <w:rFonts w:asciiTheme="minorHAnsi" w:hAnsiTheme="minorHAnsi"/>
          <w:sz w:val="22"/>
          <w:szCs w:val="22"/>
        </w:rPr>
        <w:t>organisation</w:t>
      </w:r>
      <w:r w:rsidR="00F808A1" w:rsidRPr="0038749E">
        <w:rPr>
          <w:rFonts w:asciiTheme="minorHAnsi" w:hAnsiTheme="minorHAnsi"/>
          <w:sz w:val="22"/>
          <w:szCs w:val="22"/>
        </w:rPr>
        <w:t xml:space="preserve">. The Management </w:t>
      </w:r>
      <w:r w:rsidR="00667EAE" w:rsidRPr="0038749E">
        <w:rPr>
          <w:rFonts w:asciiTheme="minorHAnsi" w:hAnsiTheme="minorHAnsi"/>
          <w:sz w:val="22"/>
          <w:szCs w:val="22"/>
        </w:rPr>
        <w:t>Side and</w:t>
      </w:r>
      <w:r w:rsidR="00F808A1" w:rsidRPr="0038749E">
        <w:rPr>
          <w:rFonts w:asciiTheme="minorHAnsi" w:hAnsiTheme="minorHAnsi"/>
          <w:sz w:val="22"/>
          <w:szCs w:val="22"/>
        </w:rPr>
        <w:t xml:space="preserve"> the </w:t>
      </w:r>
      <w:r w:rsidR="00667EAE" w:rsidRPr="0038749E">
        <w:rPr>
          <w:rFonts w:asciiTheme="minorHAnsi" w:hAnsiTheme="minorHAnsi"/>
          <w:sz w:val="22"/>
          <w:szCs w:val="22"/>
        </w:rPr>
        <w:t>Joint</w:t>
      </w:r>
      <w:r w:rsidR="00F808A1" w:rsidRPr="0038749E">
        <w:rPr>
          <w:rFonts w:asciiTheme="minorHAnsi" w:hAnsiTheme="minorHAnsi"/>
          <w:sz w:val="22"/>
          <w:szCs w:val="22"/>
        </w:rPr>
        <w:t xml:space="preserve"> Union Side will each appoint a secretary for their respective sides.</w:t>
      </w:r>
    </w:p>
    <w:p w:rsidR="0030299C" w:rsidRPr="0038749E" w:rsidRDefault="0030299C" w:rsidP="00AA5169">
      <w:pPr>
        <w:pStyle w:val="ListParagraph"/>
        <w:spacing w:line="360" w:lineRule="auto"/>
        <w:jc w:val="both"/>
        <w:rPr>
          <w:rFonts w:asciiTheme="minorHAnsi" w:hAnsiTheme="minorHAnsi"/>
          <w:sz w:val="22"/>
          <w:szCs w:val="22"/>
        </w:rPr>
      </w:pPr>
    </w:p>
    <w:p w:rsidR="00E41333" w:rsidRPr="0038749E" w:rsidRDefault="00F808A1"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Negotiations between the two sides shall be conducted within a committee to be known as the Inverclyde Council Local Negotiating Committee for Teachers</w:t>
      </w:r>
      <w:r w:rsidR="006B7CCF">
        <w:rPr>
          <w:rFonts w:asciiTheme="minorHAnsi" w:hAnsiTheme="minorHAnsi"/>
          <w:sz w:val="22"/>
          <w:szCs w:val="22"/>
        </w:rPr>
        <w:t xml:space="preserve"> (LNCT)</w:t>
      </w:r>
      <w:r w:rsidRPr="0038749E">
        <w:rPr>
          <w:rFonts w:asciiTheme="minorHAnsi" w:hAnsiTheme="minorHAnsi"/>
          <w:sz w:val="22"/>
          <w:szCs w:val="22"/>
        </w:rPr>
        <w:t xml:space="preserve">. Meetings of the </w:t>
      </w:r>
      <w:r w:rsidR="00ED7987" w:rsidRPr="00F11BC2">
        <w:rPr>
          <w:rFonts w:asciiTheme="minorHAnsi" w:hAnsiTheme="minorHAnsi"/>
          <w:sz w:val="22"/>
          <w:szCs w:val="22"/>
        </w:rPr>
        <w:t>LNCT</w:t>
      </w:r>
      <w:r w:rsidRPr="0038749E">
        <w:rPr>
          <w:rFonts w:asciiTheme="minorHAnsi" w:hAnsiTheme="minorHAnsi"/>
          <w:sz w:val="22"/>
          <w:szCs w:val="22"/>
        </w:rPr>
        <w:t xml:space="preserve"> shall be held as and when requested by either side with the proviso that there will be at least </w:t>
      </w:r>
      <w:r w:rsidR="009A67EA">
        <w:rPr>
          <w:rFonts w:asciiTheme="minorHAnsi" w:hAnsiTheme="minorHAnsi"/>
          <w:sz w:val="22"/>
          <w:szCs w:val="22"/>
        </w:rPr>
        <w:t xml:space="preserve">one </w:t>
      </w:r>
      <w:r w:rsidRPr="00F11BC2">
        <w:rPr>
          <w:rFonts w:asciiTheme="minorHAnsi" w:hAnsiTheme="minorHAnsi"/>
          <w:sz w:val="22"/>
          <w:szCs w:val="22"/>
        </w:rPr>
        <w:t>meeting each calendar year</w:t>
      </w:r>
      <w:r w:rsidR="00F11BC2" w:rsidRPr="00F11BC2">
        <w:rPr>
          <w:rFonts w:asciiTheme="minorHAnsi" w:hAnsiTheme="minorHAnsi"/>
          <w:sz w:val="22"/>
          <w:szCs w:val="22"/>
        </w:rPr>
        <w:t>,</w:t>
      </w:r>
      <w:r w:rsidRPr="00F11BC2">
        <w:rPr>
          <w:rFonts w:asciiTheme="minorHAnsi" w:hAnsiTheme="minorHAnsi"/>
          <w:sz w:val="22"/>
          <w:szCs w:val="22"/>
        </w:rPr>
        <w:t xml:space="preserve"> </w:t>
      </w:r>
      <w:r w:rsidR="00D078A1" w:rsidRPr="00F11BC2">
        <w:rPr>
          <w:rFonts w:asciiTheme="minorHAnsi" w:hAnsiTheme="minorHAnsi"/>
          <w:sz w:val="22"/>
          <w:szCs w:val="22"/>
        </w:rPr>
        <w:t>which</w:t>
      </w:r>
      <w:r w:rsidRPr="00F11BC2">
        <w:rPr>
          <w:rFonts w:asciiTheme="minorHAnsi" w:hAnsiTheme="minorHAnsi"/>
          <w:sz w:val="22"/>
          <w:szCs w:val="22"/>
        </w:rPr>
        <w:t xml:space="preserve"> shall be designated the Annual General Meeting</w:t>
      </w:r>
      <w:r w:rsidR="00674642" w:rsidRPr="00F11BC2">
        <w:rPr>
          <w:rFonts w:asciiTheme="minorHAnsi" w:hAnsiTheme="minorHAnsi"/>
          <w:sz w:val="22"/>
          <w:szCs w:val="22"/>
        </w:rPr>
        <w:t>,</w:t>
      </w:r>
      <w:r w:rsidRPr="00F11BC2">
        <w:rPr>
          <w:rFonts w:asciiTheme="minorHAnsi" w:hAnsiTheme="minorHAnsi"/>
          <w:sz w:val="22"/>
          <w:szCs w:val="22"/>
        </w:rPr>
        <w:t xml:space="preserve"> </w:t>
      </w:r>
      <w:r w:rsidRPr="0038749E">
        <w:rPr>
          <w:rFonts w:asciiTheme="minorHAnsi" w:hAnsiTheme="minorHAnsi"/>
          <w:sz w:val="22"/>
          <w:szCs w:val="22"/>
        </w:rPr>
        <w:t>for the purpose of approving the membership of the LNCT</w:t>
      </w:r>
      <w:r w:rsidR="00D078A1">
        <w:rPr>
          <w:rFonts w:asciiTheme="minorHAnsi" w:hAnsiTheme="minorHAnsi"/>
          <w:sz w:val="22"/>
          <w:szCs w:val="22"/>
        </w:rPr>
        <w:t>,</w:t>
      </w:r>
      <w:r w:rsidRPr="0038749E">
        <w:rPr>
          <w:rFonts w:asciiTheme="minorHAnsi" w:hAnsiTheme="minorHAnsi"/>
          <w:sz w:val="22"/>
          <w:szCs w:val="22"/>
        </w:rPr>
        <w:t xml:space="preserve"> </w:t>
      </w:r>
      <w:r w:rsidR="00667EAE" w:rsidRPr="0038749E">
        <w:rPr>
          <w:rFonts w:asciiTheme="minorHAnsi" w:hAnsiTheme="minorHAnsi"/>
          <w:sz w:val="22"/>
          <w:szCs w:val="22"/>
        </w:rPr>
        <w:t>reviewing</w:t>
      </w:r>
      <w:r w:rsidRPr="0038749E">
        <w:rPr>
          <w:rFonts w:asciiTheme="minorHAnsi" w:hAnsiTheme="minorHAnsi"/>
          <w:sz w:val="22"/>
          <w:szCs w:val="22"/>
        </w:rPr>
        <w:t xml:space="preserve"> any standing sub-committees</w:t>
      </w:r>
      <w:r w:rsidR="00D078A1">
        <w:rPr>
          <w:rFonts w:asciiTheme="minorHAnsi" w:hAnsiTheme="minorHAnsi"/>
          <w:sz w:val="22"/>
          <w:szCs w:val="22"/>
        </w:rPr>
        <w:t xml:space="preserve"> </w:t>
      </w:r>
      <w:r w:rsidR="00D078A1" w:rsidRPr="00F11BC2">
        <w:rPr>
          <w:rFonts w:asciiTheme="minorHAnsi" w:hAnsiTheme="minorHAnsi"/>
          <w:sz w:val="22"/>
          <w:szCs w:val="22"/>
        </w:rPr>
        <w:t>and agreeing the annual priorities</w:t>
      </w:r>
      <w:r w:rsidRPr="00F11BC2">
        <w:rPr>
          <w:rFonts w:asciiTheme="minorHAnsi" w:hAnsiTheme="minorHAnsi"/>
          <w:sz w:val="22"/>
          <w:szCs w:val="22"/>
        </w:rPr>
        <w:t>.</w:t>
      </w:r>
      <w:r w:rsidR="00E41333" w:rsidRPr="00F11BC2">
        <w:rPr>
          <w:rFonts w:asciiTheme="minorHAnsi" w:hAnsiTheme="minorHAnsi"/>
          <w:sz w:val="22"/>
          <w:szCs w:val="22"/>
        </w:rPr>
        <w:t xml:space="preserve"> </w:t>
      </w:r>
    </w:p>
    <w:p w:rsidR="0030299C" w:rsidRDefault="00E41333" w:rsidP="001B32EE">
      <w:pPr>
        <w:spacing w:line="360" w:lineRule="auto"/>
        <w:ind w:left="720"/>
        <w:jc w:val="both"/>
        <w:rPr>
          <w:rFonts w:asciiTheme="minorHAnsi" w:hAnsiTheme="minorHAnsi"/>
          <w:sz w:val="22"/>
          <w:szCs w:val="22"/>
        </w:rPr>
      </w:pPr>
      <w:r w:rsidRPr="0038749E">
        <w:rPr>
          <w:rFonts w:asciiTheme="minorHAnsi" w:hAnsiTheme="minorHAnsi"/>
          <w:sz w:val="22"/>
          <w:szCs w:val="22"/>
        </w:rPr>
        <w:t xml:space="preserve">The </w:t>
      </w:r>
      <w:r w:rsidR="00D078A1" w:rsidRPr="00F11BC2">
        <w:rPr>
          <w:rFonts w:asciiTheme="minorHAnsi" w:hAnsiTheme="minorHAnsi"/>
          <w:sz w:val="22"/>
          <w:szCs w:val="22"/>
        </w:rPr>
        <w:t>joint secretaries</w:t>
      </w:r>
      <w:r w:rsidRPr="0038749E">
        <w:rPr>
          <w:rFonts w:asciiTheme="minorHAnsi" w:hAnsiTheme="minorHAnsi"/>
          <w:sz w:val="22"/>
          <w:szCs w:val="22"/>
        </w:rPr>
        <w:t xml:space="preserve"> shall be </w:t>
      </w:r>
      <w:r w:rsidR="00667EAE" w:rsidRPr="0038749E">
        <w:rPr>
          <w:rFonts w:asciiTheme="minorHAnsi" w:hAnsiTheme="minorHAnsi"/>
          <w:sz w:val="22"/>
          <w:szCs w:val="22"/>
        </w:rPr>
        <w:t>responsible</w:t>
      </w:r>
      <w:r w:rsidRPr="0038749E">
        <w:rPr>
          <w:rFonts w:asciiTheme="minorHAnsi" w:hAnsiTheme="minorHAnsi"/>
          <w:sz w:val="22"/>
          <w:szCs w:val="22"/>
        </w:rPr>
        <w:t xml:space="preserve"> for making the </w:t>
      </w:r>
      <w:r w:rsidR="00667EAE" w:rsidRPr="0038749E">
        <w:rPr>
          <w:rFonts w:asciiTheme="minorHAnsi" w:hAnsiTheme="minorHAnsi"/>
          <w:sz w:val="22"/>
          <w:szCs w:val="22"/>
        </w:rPr>
        <w:t>arrangements</w:t>
      </w:r>
      <w:r w:rsidR="00D078A1">
        <w:rPr>
          <w:rFonts w:asciiTheme="minorHAnsi" w:hAnsiTheme="minorHAnsi"/>
          <w:sz w:val="22"/>
          <w:szCs w:val="22"/>
        </w:rPr>
        <w:t xml:space="preserve"> </w:t>
      </w:r>
      <w:r w:rsidRPr="0038749E">
        <w:rPr>
          <w:rFonts w:asciiTheme="minorHAnsi" w:hAnsiTheme="minorHAnsi"/>
          <w:sz w:val="22"/>
          <w:szCs w:val="22"/>
        </w:rPr>
        <w:t xml:space="preserve">for meetings which </w:t>
      </w:r>
      <w:r w:rsidR="00674642">
        <w:rPr>
          <w:rFonts w:asciiTheme="minorHAnsi" w:hAnsiTheme="minorHAnsi"/>
          <w:sz w:val="22"/>
          <w:szCs w:val="22"/>
        </w:rPr>
        <w:t>shall be arranged within twenty-</w:t>
      </w:r>
      <w:r w:rsidRPr="0038749E">
        <w:rPr>
          <w:rFonts w:asciiTheme="minorHAnsi" w:hAnsiTheme="minorHAnsi"/>
          <w:sz w:val="22"/>
          <w:szCs w:val="22"/>
        </w:rPr>
        <w:t xml:space="preserve">one days of a request being logged or otherwise by </w:t>
      </w:r>
      <w:r w:rsidR="00674642">
        <w:rPr>
          <w:rFonts w:asciiTheme="minorHAnsi" w:hAnsiTheme="minorHAnsi"/>
          <w:sz w:val="22"/>
          <w:szCs w:val="22"/>
        </w:rPr>
        <w:t xml:space="preserve">mutual </w:t>
      </w:r>
      <w:r w:rsidR="00674642" w:rsidRPr="0038749E">
        <w:rPr>
          <w:rFonts w:asciiTheme="minorHAnsi" w:hAnsiTheme="minorHAnsi"/>
          <w:sz w:val="22"/>
          <w:szCs w:val="22"/>
        </w:rPr>
        <w:t>agreement</w:t>
      </w:r>
      <w:r w:rsidRPr="0038749E">
        <w:rPr>
          <w:rFonts w:asciiTheme="minorHAnsi" w:hAnsiTheme="minorHAnsi"/>
          <w:sz w:val="22"/>
          <w:szCs w:val="22"/>
        </w:rPr>
        <w:t>, and for the administration of meetings. Normally, notice of a meeting shall be no less than seven working days.</w:t>
      </w:r>
      <w:r w:rsidR="00760D85">
        <w:rPr>
          <w:rFonts w:asciiTheme="minorHAnsi" w:hAnsiTheme="minorHAnsi"/>
          <w:sz w:val="22"/>
          <w:szCs w:val="22"/>
        </w:rPr>
        <w:t xml:space="preserve"> The secretaries will be involved in negotiations at the informal LNCT and advisors to the formal LNCT.</w:t>
      </w:r>
    </w:p>
    <w:p w:rsidR="00C81DA6" w:rsidRDefault="00C81DA6" w:rsidP="001B32EE">
      <w:pPr>
        <w:spacing w:line="360" w:lineRule="auto"/>
        <w:ind w:left="720"/>
        <w:jc w:val="both"/>
        <w:rPr>
          <w:rFonts w:asciiTheme="minorHAnsi" w:hAnsiTheme="minorHAnsi"/>
          <w:sz w:val="22"/>
          <w:szCs w:val="22"/>
        </w:rPr>
      </w:pPr>
    </w:p>
    <w:p w:rsidR="00C81DA6" w:rsidRPr="0038749E" w:rsidRDefault="00C81DA6" w:rsidP="001B32EE">
      <w:pPr>
        <w:spacing w:line="360" w:lineRule="auto"/>
        <w:ind w:left="720"/>
        <w:jc w:val="both"/>
        <w:rPr>
          <w:rFonts w:asciiTheme="minorHAnsi" w:hAnsiTheme="minorHAnsi"/>
          <w:sz w:val="22"/>
          <w:szCs w:val="22"/>
        </w:rPr>
      </w:pPr>
    </w:p>
    <w:p w:rsidR="00E41333" w:rsidRDefault="00E41333"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lastRenderedPageBreak/>
        <w:t xml:space="preserve">The composition of each side of the </w:t>
      </w:r>
      <w:r w:rsidR="00ED7987" w:rsidRPr="00F11BC2">
        <w:rPr>
          <w:rFonts w:asciiTheme="minorHAnsi" w:hAnsiTheme="minorHAnsi"/>
          <w:sz w:val="22"/>
          <w:szCs w:val="22"/>
        </w:rPr>
        <w:t>LNCT</w:t>
      </w:r>
      <w:r w:rsidRPr="0038749E">
        <w:rPr>
          <w:rFonts w:asciiTheme="minorHAnsi" w:hAnsiTheme="minorHAnsi"/>
          <w:sz w:val="22"/>
          <w:szCs w:val="22"/>
        </w:rPr>
        <w:t xml:space="preserve"> shall be determined by the sides separately, but shall not exceed </w:t>
      </w:r>
      <w:r w:rsidR="00D078A1" w:rsidRPr="00F11BC2">
        <w:rPr>
          <w:rFonts w:asciiTheme="minorHAnsi" w:hAnsiTheme="minorHAnsi"/>
          <w:sz w:val="22"/>
          <w:szCs w:val="22"/>
        </w:rPr>
        <w:t>four</w:t>
      </w:r>
      <w:r w:rsidRPr="0038749E">
        <w:rPr>
          <w:rFonts w:asciiTheme="minorHAnsi" w:hAnsiTheme="minorHAnsi"/>
          <w:sz w:val="22"/>
          <w:szCs w:val="22"/>
        </w:rPr>
        <w:t xml:space="preserve"> members of each side</w:t>
      </w:r>
      <w:r w:rsidR="00D078A1">
        <w:rPr>
          <w:rFonts w:asciiTheme="minorHAnsi" w:hAnsiTheme="minorHAnsi"/>
          <w:sz w:val="22"/>
          <w:szCs w:val="22"/>
        </w:rPr>
        <w:t xml:space="preserve"> </w:t>
      </w:r>
      <w:r w:rsidR="00D078A1" w:rsidRPr="00F11BC2">
        <w:rPr>
          <w:rFonts w:asciiTheme="minorHAnsi" w:hAnsiTheme="minorHAnsi"/>
          <w:sz w:val="22"/>
          <w:szCs w:val="22"/>
        </w:rPr>
        <w:t>excluding the joint secretaries</w:t>
      </w:r>
      <w:r w:rsidRPr="0038749E">
        <w:rPr>
          <w:rFonts w:asciiTheme="minorHAnsi" w:hAnsiTheme="minorHAnsi"/>
          <w:sz w:val="22"/>
          <w:szCs w:val="22"/>
        </w:rPr>
        <w:t xml:space="preserve">. The </w:t>
      </w:r>
      <w:r w:rsidR="00ED7987" w:rsidRPr="00F11BC2">
        <w:rPr>
          <w:rFonts w:asciiTheme="minorHAnsi" w:hAnsiTheme="minorHAnsi"/>
          <w:sz w:val="22"/>
          <w:szCs w:val="22"/>
        </w:rPr>
        <w:t>LNCT</w:t>
      </w:r>
      <w:r w:rsidRPr="0038749E">
        <w:rPr>
          <w:rFonts w:asciiTheme="minorHAnsi" w:hAnsiTheme="minorHAnsi"/>
          <w:sz w:val="22"/>
          <w:szCs w:val="22"/>
        </w:rPr>
        <w:t xml:space="preserve"> may, from time to time, appoint from among </w:t>
      </w:r>
      <w:r w:rsidR="00667EAE" w:rsidRPr="0038749E">
        <w:rPr>
          <w:rFonts w:asciiTheme="minorHAnsi" w:hAnsiTheme="minorHAnsi"/>
          <w:sz w:val="22"/>
          <w:szCs w:val="22"/>
        </w:rPr>
        <w:t>its</w:t>
      </w:r>
      <w:r w:rsidRPr="0038749E">
        <w:rPr>
          <w:rFonts w:asciiTheme="minorHAnsi" w:hAnsiTheme="minorHAnsi"/>
          <w:sz w:val="22"/>
          <w:szCs w:val="22"/>
        </w:rPr>
        <w:t xml:space="preserve"> own members a sub-committee or sub-committees to discharge each of the functions of the </w:t>
      </w:r>
      <w:r w:rsidR="00ED7987" w:rsidRPr="00F11BC2">
        <w:rPr>
          <w:rFonts w:asciiTheme="minorHAnsi" w:hAnsiTheme="minorHAnsi"/>
          <w:sz w:val="22"/>
          <w:szCs w:val="22"/>
        </w:rPr>
        <w:t>LNCT</w:t>
      </w:r>
      <w:r w:rsidRPr="0038749E">
        <w:rPr>
          <w:rFonts w:asciiTheme="minorHAnsi" w:hAnsiTheme="minorHAnsi"/>
          <w:sz w:val="22"/>
          <w:szCs w:val="22"/>
        </w:rPr>
        <w:t xml:space="preserve">, as the </w:t>
      </w:r>
      <w:r w:rsidR="00ED7987" w:rsidRPr="00F11BC2">
        <w:rPr>
          <w:rFonts w:asciiTheme="minorHAnsi" w:hAnsiTheme="minorHAnsi"/>
          <w:sz w:val="22"/>
          <w:szCs w:val="22"/>
        </w:rPr>
        <w:t>LNCT</w:t>
      </w:r>
      <w:r w:rsidRPr="0038749E">
        <w:rPr>
          <w:rFonts w:asciiTheme="minorHAnsi" w:hAnsiTheme="minorHAnsi"/>
          <w:sz w:val="22"/>
          <w:szCs w:val="22"/>
        </w:rPr>
        <w:t xml:space="preserve"> may specify.</w:t>
      </w:r>
    </w:p>
    <w:p w:rsidR="00C81DA6" w:rsidRPr="00C81DA6" w:rsidRDefault="00C81DA6" w:rsidP="00C81DA6">
      <w:pPr>
        <w:spacing w:line="360" w:lineRule="auto"/>
        <w:jc w:val="both"/>
        <w:rPr>
          <w:rFonts w:asciiTheme="minorHAnsi" w:hAnsiTheme="minorHAnsi"/>
          <w:sz w:val="22"/>
          <w:szCs w:val="22"/>
        </w:rPr>
      </w:pPr>
    </w:p>
    <w:p w:rsidR="00C81DA6" w:rsidRPr="00F11BC2" w:rsidRDefault="00C81DA6" w:rsidP="00AA5169">
      <w:pPr>
        <w:pStyle w:val="ListParagraph"/>
        <w:numPr>
          <w:ilvl w:val="0"/>
          <w:numId w:val="1"/>
        </w:numPr>
        <w:spacing w:line="360" w:lineRule="auto"/>
        <w:jc w:val="both"/>
        <w:rPr>
          <w:rFonts w:asciiTheme="minorHAnsi" w:hAnsiTheme="minorHAnsi"/>
          <w:sz w:val="22"/>
          <w:szCs w:val="22"/>
        </w:rPr>
      </w:pPr>
      <w:r w:rsidRPr="00F11BC2">
        <w:rPr>
          <w:rFonts w:asciiTheme="minorHAnsi" w:hAnsiTheme="minorHAnsi"/>
          <w:sz w:val="22"/>
          <w:szCs w:val="22"/>
        </w:rPr>
        <w:t>The LNCT will establish an informal LNCT to take forward the LNCT’s agreed priorities. The informal LNCT will consist of the joint secretary from each side plus four others nominated from each side.</w:t>
      </w:r>
    </w:p>
    <w:p w:rsidR="0030299C" w:rsidRPr="0038749E" w:rsidRDefault="0030299C" w:rsidP="00AA5169">
      <w:pPr>
        <w:pStyle w:val="ListParagraph"/>
        <w:spacing w:line="360" w:lineRule="auto"/>
        <w:jc w:val="both"/>
        <w:rPr>
          <w:rFonts w:asciiTheme="minorHAnsi" w:hAnsiTheme="minorHAnsi"/>
          <w:sz w:val="22"/>
          <w:szCs w:val="22"/>
        </w:rPr>
      </w:pPr>
    </w:p>
    <w:p w:rsidR="00D50378" w:rsidRPr="0038749E" w:rsidRDefault="00D50378"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The quorum for a meeting of the </w:t>
      </w:r>
      <w:r w:rsidR="00ED7987" w:rsidRPr="00F11BC2">
        <w:rPr>
          <w:rFonts w:asciiTheme="minorHAnsi" w:hAnsiTheme="minorHAnsi"/>
          <w:sz w:val="22"/>
          <w:szCs w:val="22"/>
        </w:rPr>
        <w:t>LNCT</w:t>
      </w:r>
      <w:r w:rsidRPr="0038749E">
        <w:rPr>
          <w:rFonts w:asciiTheme="minorHAnsi" w:hAnsiTheme="minorHAnsi"/>
          <w:sz w:val="22"/>
          <w:szCs w:val="22"/>
        </w:rPr>
        <w:t xml:space="preserve"> shall be </w:t>
      </w:r>
      <w:r w:rsidR="00D078A1" w:rsidRPr="00F11BC2">
        <w:rPr>
          <w:rFonts w:asciiTheme="minorHAnsi" w:hAnsiTheme="minorHAnsi"/>
          <w:sz w:val="22"/>
          <w:szCs w:val="22"/>
        </w:rPr>
        <w:t>three</w:t>
      </w:r>
      <w:r w:rsidRPr="0038749E">
        <w:rPr>
          <w:rFonts w:asciiTheme="minorHAnsi" w:hAnsiTheme="minorHAnsi"/>
          <w:sz w:val="22"/>
          <w:szCs w:val="22"/>
        </w:rPr>
        <w:t xml:space="preserve"> from the </w:t>
      </w:r>
      <w:r w:rsidR="00667EAE" w:rsidRPr="0038749E">
        <w:rPr>
          <w:rFonts w:asciiTheme="minorHAnsi" w:hAnsiTheme="minorHAnsi"/>
          <w:sz w:val="22"/>
          <w:szCs w:val="22"/>
        </w:rPr>
        <w:t>Management</w:t>
      </w:r>
      <w:r w:rsidRPr="0038749E">
        <w:rPr>
          <w:rFonts w:asciiTheme="minorHAnsi" w:hAnsiTheme="minorHAnsi"/>
          <w:sz w:val="22"/>
          <w:szCs w:val="22"/>
        </w:rPr>
        <w:t xml:space="preserve"> Side and </w:t>
      </w:r>
      <w:r w:rsidR="00D078A1" w:rsidRPr="00F11BC2">
        <w:rPr>
          <w:rFonts w:asciiTheme="minorHAnsi" w:hAnsiTheme="minorHAnsi"/>
          <w:sz w:val="22"/>
          <w:szCs w:val="22"/>
        </w:rPr>
        <w:t>three</w:t>
      </w:r>
      <w:r w:rsidRPr="0038749E">
        <w:rPr>
          <w:rFonts w:asciiTheme="minorHAnsi" w:hAnsiTheme="minorHAnsi"/>
          <w:sz w:val="22"/>
          <w:szCs w:val="22"/>
        </w:rPr>
        <w:t xml:space="preserve"> from the Joint Union Side. In the case of a sub-committee, the quorum shall be determined by the </w:t>
      </w:r>
      <w:r w:rsidR="00D078A1" w:rsidRPr="00F11BC2">
        <w:rPr>
          <w:rFonts w:asciiTheme="minorHAnsi" w:hAnsiTheme="minorHAnsi"/>
          <w:sz w:val="22"/>
          <w:szCs w:val="22"/>
        </w:rPr>
        <w:t>LNCT</w:t>
      </w:r>
      <w:r w:rsidRPr="0038749E">
        <w:rPr>
          <w:rFonts w:asciiTheme="minorHAnsi" w:hAnsiTheme="minorHAnsi"/>
          <w:sz w:val="22"/>
          <w:szCs w:val="22"/>
        </w:rPr>
        <w:t xml:space="preserve"> when the sub-committee is first established.</w:t>
      </w:r>
      <w:r w:rsidR="00FB54EA">
        <w:rPr>
          <w:rFonts w:asciiTheme="minorHAnsi" w:hAnsiTheme="minorHAnsi"/>
          <w:sz w:val="22"/>
          <w:szCs w:val="22"/>
        </w:rPr>
        <w:t xml:space="preserve"> </w:t>
      </w:r>
    </w:p>
    <w:p w:rsidR="0030299C" w:rsidRPr="0038749E" w:rsidRDefault="0030299C" w:rsidP="00AA5169">
      <w:pPr>
        <w:pStyle w:val="ListParagraph"/>
        <w:spacing w:line="360" w:lineRule="auto"/>
        <w:jc w:val="both"/>
        <w:rPr>
          <w:rFonts w:asciiTheme="minorHAnsi" w:hAnsiTheme="minorHAnsi"/>
          <w:sz w:val="22"/>
          <w:szCs w:val="22"/>
        </w:rPr>
      </w:pPr>
    </w:p>
    <w:p w:rsidR="00D50378" w:rsidRPr="0038749E" w:rsidRDefault="00FB54EA" w:rsidP="00AA5169">
      <w:pPr>
        <w:pStyle w:val="ListParagraph"/>
        <w:numPr>
          <w:ilvl w:val="0"/>
          <w:numId w:val="1"/>
        </w:numPr>
        <w:spacing w:line="360" w:lineRule="auto"/>
        <w:jc w:val="both"/>
        <w:rPr>
          <w:rFonts w:asciiTheme="minorHAnsi" w:hAnsiTheme="minorHAnsi"/>
          <w:sz w:val="22"/>
          <w:szCs w:val="22"/>
        </w:rPr>
      </w:pPr>
      <w:r>
        <w:rPr>
          <w:rFonts w:asciiTheme="minorHAnsi" w:hAnsiTheme="minorHAnsi"/>
          <w:sz w:val="22"/>
          <w:szCs w:val="22"/>
        </w:rPr>
        <w:t>The Conveno</w:t>
      </w:r>
      <w:r w:rsidR="00D50378" w:rsidRPr="0038749E">
        <w:rPr>
          <w:rFonts w:asciiTheme="minorHAnsi" w:hAnsiTheme="minorHAnsi"/>
          <w:sz w:val="22"/>
          <w:szCs w:val="22"/>
        </w:rPr>
        <w:t xml:space="preserve">rship of the </w:t>
      </w:r>
      <w:r w:rsidR="00ED7987" w:rsidRPr="00F11BC2">
        <w:rPr>
          <w:rFonts w:asciiTheme="minorHAnsi" w:hAnsiTheme="minorHAnsi"/>
          <w:sz w:val="22"/>
          <w:szCs w:val="22"/>
        </w:rPr>
        <w:t>LNCT</w:t>
      </w:r>
      <w:r w:rsidR="00D50378" w:rsidRPr="0038749E">
        <w:rPr>
          <w:rFonts w:asciiTheme="minorHAnsi" w:hAnsiTheme="minorHAnsi"/>
          <w:sz w:val="22"/>
          <w:szCs w:val="22"/>
        </w:rPr>
        <w:t xml:space="preserve"> will be on the basis of annual rotation. The Council Side will determine the Convenor for a period of one year commencing with the first meeting of the </w:t>
      </w:r>
      <w:r w:rsidR="00ED7987" w:rsidRPr="00F11BC2">
        <w:rPr>
          <w:rFonts w:asciiTheme="minorHAnsi" w:hAnsiTheme="minorHAnsi"/>
          <w:sz w:val="22"/>
          <w:szCs w:val="22"/>
        </w:rPr>
        <w:t>LNCT</w:t>
      </w:r>
      <w:r w:rsidR="00D50378" w:rsidRPr="0038749E">
        <w:rPr>
          <w:rFonts w:asciiTheme="minorHAnsi" w:hAnsiTheme="minorHAnsi"/>
          <w:sz w:val="22"/>
          <w:szCs w:val="22"/>
        </w:rPr>
        <w:t xml:space="preserve"> and the Teachers’ Side determine the Vice-Convenor for that period. For the </w:t>
      </w:r>
      <w:r w:rsidR="00D078A1" w:rsidRPr="00F11BC2">
        <w:rPr>
          <w:rFonts w:asciiTheme="minorHAnsi" w:hAnsiTheme="minorHAnsi"/>
          <w:sz w:val="22"/>
          <w:szCs w:val="22"/>
        </w:rPr>
        <w:t>next</w:t>
      </w:r>
      <w:r w:rsidR="00D50378" w:rsidRPr="0038749E">
        <w:rPr>
          <w:rFonts w:asciiTheme="minorHAnsi" w:hAnsiTheme="minorHAnsi"/>
          <w:sz w:val="22"/>
          <w:szCs w:val="22"/>
        </w:rPr>
        <w:t xml:space="preserve"> year the Convenor and Vice-Convenor will be determined by </w:t>
      </w:r>
      <w:r w:rsidR="00667EAE" w:rsidRPr="0038749E">
        <w:rPr>
          <w:rFonts w:asciiTheme="minorHAnsi" w:hAnsiTheme="minorHAnsi"/>
          <w:sz w:val="22"/>
          <w:szCs w:val="22"/>
        </w:rPr>
        <w:t>respectively</w:t>
      </w:r>
      <w:r w:rsidR="00D50378" w:rsidRPr="0038749E">
        <w:rPr>
          <w:rFonts w:asciiTheme="minorHAnsi" w:hAnsiTheme="minorHAnsi"/>
          <w:sz w:val="22"/>
          <w:szCs w:val="22"/>
        </w:rPr>
        <w:t xml:space="preserve">, the Teachers’ Side and the </w:t>
      </w:r>
      <w:r w:rsidR="00C239B0">
        <w:rPr>
          <w:rFonts w:asciiTheme="minorHAnsi" w:hAnsiTheme="minorHAnsi"/>
          <w:sz w:val="22"/>
          <w:szCs w:val="22"/>
        </w:rPr>
        <w:t>Council</w:t>
      </w:r>
      <w:r w:rsidR="00D50378" w:rsidRPr="0038749E">
        <w:rPr>
          <w:rFonts w:asciiTheme="minorHAnsi" w:hAnsiTheme="minorHAnsi"/>
          <w:sz w:val="22"/>
          <w:szCs w:val="22"/>
        </w:rPr>
        <w:t xml:space="preserve"> Side. The Convenorship and Vice</w:t>
      </w:r>
      <w:r>
        <w:rPr>
          <w:rFonts w:asciiTheme="minorHAnsi" w:hAnsiTheme="minorHAnsi"/>
          <w:sz w:val="22"/>
          <w:szCs w:val="22"/>
        </w:rPr>
        <w:t>-</w:t>
      </w:r>
      <w:r w:rsidR="00D50378" w:rsidRPr="0038749E">
        <w:rPr>
          <w:rFonts w:asciiTheme="minorHAnsi" w:hAnsiTheme="minorHAnsi"/>
          <w:sz w:val="22"/>
          <w:szCs w:val="22"/>
        </w:rPr>
        <w:t xml:space="preserve"> Convenorship will, thereafter be the subject of </w:t>
      </w:r>
      <w:r w:rsidR="00667EAE" w:rsidRPr="0038749E">
        <w:rPr>
          <w:rFonts w:asciiTheme="minorHAnsi" w:hAnsiTheme="minorHAnsi"/>
          <w:sz w:val="22"/>
          <w:szCs w:val="22"/>
        </w:rPr>
        <w:t>rotation</w:t>
      </w:r>
      <w:r w:rsidR="00D50378" w:rsidRPr="0038749E">
        <w:rPr>
          <w:rFonts w:asciiTheme="minorHAnsi" w:hAnsiTheme="minorHAnsi"/>
          <w:sz w:val="22"/>
          <w:szCs w:val="22"/>
        </w:rPr>
        <w:t>. The Convenor shall not have a casting vote.</w:t>
      </w:r>
    </w:p>
    <w:p w:rsidR="0030299C" w:rsidRPr="0038749E" w:rsidRDefault="0030299C" w:rsidP="00AA5169">
      <w:pPr>
        <w:pStyle w:val="ListParagraph"/>
        <w:spacing w:line="360" w:lineRule="auto"/>
        <w:jc w:val="both"/>
        <w:rPr>
          <w:rFonts w:asciiTheme="minorHAnsi" w:hAnsiTheme="minorHAnsi"/>
          <w:sz w:val="22"/>
          <w:szCs w:val="22"/>
        </w:rPr>
      </w:pPr>
    </w:p>
    <w:p w:rsidR="00D50378" w:rsidRPr="0038749E" w:rsidRDefault="007B3ABD"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Agreements reached by the </w:t>
      </w:r>
      <w:r w:rsidR="00ED7987" w:rsidRPr="00F11BC2">
        <w:rPr>
          <w:rFonts w:asciiTheme="minorHAnsi" w:hAnsiTheme="minorHAnsi"/>
          <w:sz w:val="22"/>
          <w:szCs w:val="22"/>
        </w:rPr>
        <w:t>LNCT</w:t>
      </w:r>
      <w:r w:rsidRPr="0038749E">
        <w:rPr>
          <w:rFonts w:asciiTheme="minorHAnsi" w:hAnsiTheme="minorHAnsi"/>
          <w:sz w:val="22"/>
          <w:szCs w:val="22"/>
        </w:rPr>
        <w:t xml:space="preserve"> shall be binding on the Council and signatory unions where these agreements are within the delegated powers of the Director of Education</w:t>
      </w:r>
      <w:r w:rsidR="00D753F8" w:rsidRPr="0038749E">
        <w:rPr>
          <w:rFonts w:asciiTheme="minorHAnsi" w:hAnsiTheme="minorHAnsi"/>
          <w:sz w:val="22"/>
          <w:szCs w:val="22"/>
        </w:rPr>
        <w:t>,</w:t>
      </w:r>
      <w:r w:rsidRPr="0038749E">
        <w:rPr>
          <w:rFonts w:asciiTheme="minorHAnsi" w:hAnsiTheme="minorHAnsi"/>
          <w:sz w:val="22"/>
          <w:szCs w:val="22"/>
        </w:rPr>
        <w:t xml:space="preserve"> Communities and </w:t>
      </w:r>
      <w:r w:rsidR="00667EAE" w:rsidRPr="0038749E">
        <w:rPr>
          <w:rFonts w:asciiTheme="minorHAnsi" w:hAnsiTheme="minorHAnsi"/>
          <w:sz w:val="22"/>
          <w:szCs w:val="22"/>
        </w:rPr>
        <w:t>Organisational</w:t>
      </w:r>
      <w:r w:rsidR="00D753F8" w:rsidRPr="0038749E">
        <w:rPr>
          <w:rFonts w:asciiTheme="minorHAnsi" w:hAnsiTheme="minorHAnsi"/>
          <w:sz w:val="22"/>
          <w:szCs w:val="22"/>
        </w:rPr>
        <w:t xml:space="preserve"> Development</w:t>
      </w:r>
      <w:r w:rsidR="00FB44AB">
        <w:rPr>
          <w:rFonts w:asciiTheme="minorHAnsi" w:hAnsiTheme="minorHAnsi"/>
          <w:sz w:val="22"/>
          <w:szCs w:val="22"/>
        </w:rPr>
        <w:t xml:space="preserve"> and Head of </w:t>
      </w:r>
      <w:r w:rsidR="00E8298D">
        <w:rPr>
          <w:rFonts w:asciiTheme="minorHAnsi" w:hAnsiTheme="minorHAnsi"/>
          <w:sz w:val="22"/>
          <w:szCs w:val="22"/>
        </w:rPr>
        <w:t>Organisational Development, Human Resources and Communications</w:t>
      </w:r>
      <w:r w:rsidR="00D753F8" w:rsidRPr="0038749E">
        <w:rPr>
          <w:rFonts w:asciiTheme="minorHAnsi" w:hAnsiTheme="minorHAnsi"/>
          <w:sz w:val="22"/>
          <w:szCs w:val="22"/>
        </w:rPr>
        <w:t xml:space="preserve">. Otherwise, these </w:t>
      </w:r>
      <w:r w:rsidR="00667EAE" w:rsidRPr="0038749E">
        <w:rPr>
          <w:rFonts w:asciiTheme="minorHAnsi" w:hAnsiTheme="minorHAnsi"/>
          <w:sz w:val="22"/>
          <w:szCs w:val="22"/>
        </w:rPr>
        <w:t>agreements</w:t>
      </w:r>
      <w:r w:rsidR="00D753F8" w:rsidRPr="0038749E">
        <w:rPr>
          <w:rFonts w:asciiTheme="minorHAnsi" w:hAnsiTheme="minorHAnsi"/>
          <w:sz w:val="22"/>
          <w:szCs w:val="22"/>
        </w:rPr>
        <w:t xml:space="preserve"> will require to be referred to the appropriate committee of the Council for approval.</w:t>
      </w:r>
      <w:r w:rsidR="00ED7987">
        <w:rPr>
          <w:rFonts w:asciiTheme="minorHAnsi" w:hAnsiTheme="minorHAnsi"/>
          <w:sz w:val="22"/>
          <w:szCs w:val="22"/>
        </w:rPr>
        <w:t xml:space="preserve"> </w:t>
      </w:r>
    </w:p>
    <w:p w:rsidR="0030299C" w:rsidRPr="0038749E" w:rsidRDefault="0030299C" w:rsidP="00AA5169">
      <w:pPr>
        <w:pStyle w:val="ListParagraph"/>
        <w:spacing w:line="360" w:lineRule="auto"/>
        <w:jc w:val="both"/>
        <w:rPr>
          <w:rFonts w:asciiTheme="minorHAnsi" w:hAnsiTheme="minorHAnsi"/>
          <w:sz w:val="22"/>
          <w:szCs w:val="22"/>
        </w:rPr>
      </w:pPr>
    </w:p>
    <w:p w:rsidR="00D753F8" w:rsidRPr="0038749E" w:rsidRDefault="00D753F8"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A </w:t>
      </w:r>
      <w:r w:rsidR="00667EAE" w:rsidRPr="0038749E">
        <w:rPr>
          <w:rFonts w:asciiTheme="minorHAnsi" w:hAnsiTheme="minorHAnsi"/>
          <w:sz w:val="22"/>
          <w:szCs w:val="22"/>
        </w:rPr>
        <w:t>substitute</w:t>
      </w:r>
      <w:r w:rsidRPr="0038749E">
        <w:rPr>
          <w:rFonts w:asciiTheme="minorHAnsi" w:hAnsiTheme="minorHAnsi"/>
          <w:sz w:val="22"/>
          <w:szCs w:val="22"/>
        </w:rPr>
        <w:t xml:space="preserve"> member may attend a meeting of the </w:t>
      </w:r>
      <w:r w:rsidR="00ED7987" w:rsidRPr="00F11BC2">
        <w:rPr>
          <w:rFonts w:asciiTheme="minorHAnsi" w:hAnsiTheme="minorHAnsi"/>
          <w:sz w:val="22"/>
          <w:szCs w:val="22"/>
        </w:rPr>
        <w:t>LNCT</w:t>
      </w:r>
      <w:r w:rsidRPr="0038749E">
        <w:rPr>
          <w:rFonts w:asciiTheme="minorHAnsi" w:hAnsiTheme="minorHAnsi"/>
          <w:sz w:val="22"/>
          <w:szCs w:val="22"/>
        </w:rPr>
        <w:t xml:space="preserve"> and vote, only if the member for whom they are substituting is not present.</w:t>
      </w:r>
    </w:p>
    <w:p w:rsidR="0030299C" w:rsidRPr="0038749E" w:rsidRDefault="0030299C" w:rsidP="00AA5169">
      <w:pPr>
        <w:pStyle w:val="ListParagraph"/>
        <w:spacing w:line="360" w:lineRule="auto"/>
        <w:jc w:val="both"/>
        <w:rPr>
          <w:rFonts w:asciiTheme="minorHAnsi" w:hAnsiTheme="minorHAnsi"/>
          <w:sz w:val="22"/>
          <w:szCs w:val="22"/>
        </w:rPr>
      </w:pPr>
    </w:p>
    <w:p w:rsidR="00ED7987" w:rsidRPr="00C81DA6" w:rsidRDefault="00D753F8" w:rsidP="00ED7987">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Agreements reached between the two sides shall be set out in a text jointly approved by the two sides and the text will be </w:t>
      </w:r>
      <w:r w:rsidR="00667EAE" w:rsidRPr="0038749E">
        <w:rPr>
          <w:rFonts w:asciiTheme="minorHAnsi" w:hAnsiTheme="minorHAnsi"/>
          <w:sz w:val="22"/>
          <w:szCs w:val="22"/>
        </w:rPr>
        <w:t>subscribed by</w:t>
      </w:r>
      <w:r w:rsidRPr="0038749E">
        <w:rPr>
          <w:rFonts w:asciiTheme="minorHAnsi" w:hAnsiTheme="minorHAnsi"/>
          <w:sz w:val="22"/>
          <w:szCs w:val="22"/>
        </w:rPr>
        <w:t xml:space="preserve"> the joint secretaries. All local agreements shall be reported to the Scottish Negotiating Committee for Teachers.</w:t>
      </w:r>
    </w:p>
    <w:p w:rsidR="00AA5169" w:rsidRDefault="00D753F8" w:rsidP="00C81DA6">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lastRenderedPageBreak/>
        <w:t xml:space="preserve">The joint secretaries will be available to advise their </w:t>
      </w:r>
      <w:r w:rsidR="00667EAE" w:rsidRPr="0038749E">
        <w:rPr>
          <w:rFonts w:asciiTheme="minorHAnsi" w:hAnsiTheme="minorHAnsi"/>
          <w:sz w:val="22"/>
          <w:szCs w:val="22"/>
        </w:rPr>
        <w:t>respective</w:t>
      </w:r>
      <w:r w:rsidRPr="0038749E">
        <w:rPr>
          <w:rFonts w:asciiTheme="minorHAnsi" w:hAnsiTheme="minorHAnsi"/>
          <w:sz w:val="22"/>
          <w:szCs w:val="22"/>
        </w:rPr>
        <w:t xml:space="preserve"> sides on </w:t>
      </w:r>
      <w:r w:rsidR="00667EAE" w:rsidRPr="0038749E">
        <w:rPr>
          <w:rFonts w:asciiTheme="minorHAnsi" w:hAnsiTheme="minorHAnsi"/>
          <w:sz w:val="22"/>
          <w:szCs w:val="22"/>
        </w:rPr>
        <w:t>matters</w:t>
      </w:r>
      <w:r w:rsidRPr="0038749E">
        <w:rPr>
          <w:rFonts w:asciiTheme="minorHAnsi" w:hAnsiTheme="minorHAnsi"/>
          <w:sz w:val="22"/>
          <w:szCs w:val="22"/>
        </w:rPr>
        <w:t xml:space="preserve"> relating to agreements reached by the </w:t>
      </w:r>
      <w:r w:rsidR="00ED7987" w:rsidRPr="00F11BC2">
        <w:rPr>
          <w:rFonts w:asciiTheme="minorHAnsi" w:hAnsiTheme="minorHAnsi"/>
          <w:sz w:val="22"/>
          <w:szCs w:val="22"/>
        </w:rPr>
        <w:t>LNCT</w:t>
      </w:r>
      <w:r w:rsidRPr="0038749E">
        <w:rPr>
          <w:rFonts w:asciiTheme="minorHAnsi" w:hAnsiTheme="minorHAnsi"/>
          <w:sz w:val="22"/>
          <w:szCs w:val="22"/>
        </w:rPr>
        <w:t xml:space="preserve">. In formulating such </w:t>
      </w:r>
      <w:r w:rsidR="00E8298D" w:rsidRPr="0038749E">
        <w:rPr>
          <w:rFonts w:asciiTheme="minorHAnsi" w:hAnsiTheme="minorHAnsi"/>
          <w:sz w:val="22"/>
          <w:szCs w:val="22"/>
        </w:rPr>
        <w:t>advice,</w:t>
      </w:r>
      <w:r w:rsidRPr="0038749E">
        <w:rPr>
          <w:rFonts w:asciiTheme="minorHAnsi" w:hAnsiTheme="minorHAnsi"/>
          <w:sz w:val="22"/>
          <w:szCs w:val="22"/>
        </w:rPr>
        <w:t xml:space="preserve"> the joint secretaries may consult with each other whenever they think it appropriate.</w:t>
      </w:r>
    </w:p>
    <w:p w:rsidR="00C81DA6" w:rsidRPr="00C81DA6" w:rsidRDefault="00C81DA6" w:rsidP="00C81DA6">
      <w:pPr>
        <w:spacing w:line="360" w:lineRule="auto"/>
        <w:jc w:val="both"/>
        <w:rPr>
          <w:rFonts w:asciiTheme="minorHAnsi" w:hAnsiTheme="minorHAnsi"/>
          <w:sz w:val="22"/>
          <w:szCs w:val="22"/>
        </w:rPr>
      </w:pPr>
    </w:p>
    <w:p w:rsidR="00D753F8" w:rsidRPr="0038749E" w:rsidRDefault="00D753F8"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This Recognition and Procedure Agreement shall take effect as soon as it has been signed on behalf of the Council and on behalf of the Teachers’ Side.</w:t>
      </w:r>
    </w:p>
    <w:p w:rsidR="00AA5169" w:rsidRPr="0038749E" w:rsidRDefault="00AA5169" w:rsidP="00AA5169">
      <w:pPr>
        <w:pStyle w:val="ListParagraph"/>
        <w:spacing w:line="360" w:lineRule="auto"/>
        <w:jc w:val="both"/>
        <w:rPr>
          <w:rFonts w:asciiTheme="minorHAnsi" w:hAnsiTheme="minorHAnsi"/>
          <w:sz w:val="22"/>
          <w:szCs w:val="22"/>
        </w:rPr>
      </w:pPr>
    </w:p>
    <w:p w:rsidR="00D753F8" w:rsidRPr="0038749E" w:rsidRDefault="00D753F8"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No variation to this Recognition and Procedure Agreement shall be made except with the consent of </w:t>
      </w:r>
      <w:r w:rsidR="00ED7987" w:rsidRPr="00F11BC2">
        <w:rPr>
          <w:rFonts w:asciiTheme="minorHAnsi" w:hAnsiTheme="minorHAnsi"/>
          <w:sz w:val="22"/>
          <w:szCs w:val="22"/>
        </w:rPr>
        <w:t>both</w:t>
      </w:r>
      <w:r w:rsidRPr="0038749E">
        <w:rPr>
          <w:rFonts w:asciiTheme="minorHAnsi" w:hAnsiTheme="minorHAnsi"/>
          <w:sz w:val="22"/>
          <w:szCs w:val="22"/>
        </w:rPr>
        <w:t xml:space="preserve"> </w:t>
      </w:r>
      <w:r w:rsidR="00770D03" w:rsidRPr="0038749E">
        <w:rPr>
          <w:rFonts w:asciiTheme="minorHAnsi" w:hAnsiTheme="minorHAnsi"/>
          <w:sz w:val="22"/>
          <w:szCs w:val="22"/>
        </w:rPr>
        <w:t>s</w:t>
      </w:r>
      <w:r w:rsidRPr="0038749E">
        <w:rPr>
          <w:rFonts w:asciiTheme="minorHAnsi" w:hAnsiTheme="minorHAnsi"/>
          <w:sz w:val="22"/>
          <w:szCs w:val="22"/>
        </w:rPr>
        <w:t>ides to this agreement.</w:t>
      </w:r>
    </w:p>
    <w:p w:rsidR="00AA5169" w:rsidRPr="0038749E" w:rsidRDefault="00AA5169" w:rsidP="00AA5169">
      <w:pPr>
        <w:pStyle w:val="ListParagraph"/>
        <w:spacing w:line="360" w:lineRule="auto"/>
        <w:jc w:val="both"/>
        <w:rPr>
          <w:rFonts w:asciiTheme="minorHAnsi" w:hAnsiTheme="minorHAnsi"/>
          <w:sz w:val="22"/>
          <w:szCs w:val="22"/>
        </w:rPr>
      </w:pPr>
    </w:p>
    <w:p w:rsidR="00770D03" w:rsidRPr="0038749E" w:rsidRDefault="00770D03"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The Council hereby agrees to ensure that adequate paid time off shall be granted to all union </w:t>
      </w:r>
      <w:r w:rsidR="00667EAE" w:rsidRPr="0038749E">
        <w:rPr>
          <w:rFonts w:asciiTheme="minorHAnsi" w:hAnsiTheme="minorHAnsi"/>
          <w:sz w:val="22"/>
          <w:szCs w:val="22"/>
        </w:rPr>
        <w:t>representatives</w:t>
      </w:r>
      <w:r w:rsidRPr="0038749E">
        <w:rPr>
          <w:rFonts w:asciiTheme="minorHAnsi" w:hAnsiTheme="minorHAnsi"/>
          <w:sz w:val="22"/>
          <w:szCs w:val="22"/>
        </w:rPr>
        <w:t xml:space="preserve"> on the Local Negotiating Committee for Teachers and that particular consideration shall be given to the amount of paid </w:t>
      </w:r>
      <w:r w:rsidR="002E2933" w:rsidRPr="0038749E">
        <w:rPr>
          <w:rFonts w:asciiTheme="minorHAnsi" w:hAnsiTheme="minorHAnsi"/>
          <w:sz w:val="22"/>
          <w:szCs w:val="22"/>
        </w:rPr>
        <w:t xml:space="preserve">time off work required by the person appointed as union side joint secretary, as well as the necessary facilities </w:t>
      </w:r>
      <w:r w:rsidR="00667EAE" w:rsidRPr="0038749E">
        <w:rPr>
          <w:rFonts w:asciiTheme="minorHAnsi" w:hAnsiTheme="minorHAnsi"/>
          <w:sz w:val="22"/>
          <w:szCs w:val="22"/>
        </w:rPr>
        <w:t>covered</w:t>
      </w:r>
      <w:r w:rsidR="002E2933" w:rsidRPr="0038749E">
        <w:rPr>
          <w:rFonts w:asciiTheme="minorHAnsi" w:hAnsiTheme="minorHAnsi"/>
          <w:sz w:val="22"/>
          <w:szCs w:val="22"/>
        </w:rPr>
        <w:t xml:space="preserve"> by ACAS Code of Practice No 3.</w:t>
      </w:r>
    </w:p>
    <w:p w:rsidR="00AA5169" w:rsidRPr="0038749E" w:rsidRDefault="00AA5169" w:rsidP="00AA5169">
      <w:pPr>
        <w:pStyle w:val="ListParagraph"/>
        <w:spacing w:line="360" w:lineRule="auto"/>
        <w:jc w:val="both"/>
        <w:rPr>
          <w:rFonts w:asciiTheme="minorHAnsi" w:hAnsiTheme="minorHAnsi"/>
          <w:sz w:val="22"/>
          <w:szCs w:val="22"/>
        </w:rPr>
      </w:pPr>
    </w:p>
    <w:p w:rsidR="002E2933" w:rsidRPr="0038749E" w:rsidRDefault="002E2933"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The signatory parties to this Recognition and Procedure Agreement acknowledge the importance of establishing and </w:t>
      </w:r>
      <w:r w:rsidR="00667EAE" w:rsidRPr="0038749E">
        <w:rPr>
          <w:rFonts w:asciiTheme="minorHAnsi" w:hAnsiTheme="minorHAnsi"/>
          <w:sz w:val="22"/>
          <w:szCs w:val="22"/>
        </w:rPr>
        <w:t>maintaining</w:t>
      </w:r>
      <w:r w:rsidRPr="0038749E">
        <w:rPr>
          <w:rFonts w:asciiTheme="minorHAnsi" w:hAnsiTheme="minorHAnsi"/>
          <w:sz w:val="22"/>
          <w:szCs w:val="22"/>
        </w:rPr>
        <w:t xml:space="preserve"> confidence in the negotiating arrangements established under this Agreement and recognise the need to negotiate in good faith.</w:t>
      </w:r>
    </w:p>
    <w:p w:rsidR="00AA5169" w:rsidRPr="0038749E" w:rsidRDefault="00AA5169" w:rsidP="00AA5169">
      <w:pPr>
        <w:pStyle w:val="ListParagraph"/>
        <w:spacing w:line="360" w:lineRule="auto"/>
        <w:jc w:val="both"/>
        <w:rPr>
          <w:rFonts w:asciiTheme="minorHAnsi" w:hAnsiTheme="minorHAnsi"/>
          <w:sz w:val="22"/>
          <w:szCs w:val="22"/>
        </w:rPr>
      </w:pPr>
    </w:p>
    <w:p w:rsidR="002E2933" w:rsidRPr="0038749E" w:rsidRDefault="007334C6"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In the </w:t>
      </w:r>
      <w:r w:rsidR="00667EAE" w:rsidRPr="0038749E">
        <w:rPr>
          <w:rFonts w:asciiTheme="minorHAnsi" w:hAnsiTheme="minorHAnsi"/>
          <w:sz w:val="22"/>
          <w:szCs w:val="22"/>
        </w:rPr>
        <w:t>event</w:t>
      </w:r>
      <w:r w:rsidRPr="0038749E">
        <w:rPr>
          <w:rFonts w:asciiTheme="minorHAnsi" w:hAnsiTheme="minorHAnsi"/>
          <w:sz w:val="22"/>
          <w:szCs w:val="22"/>
        </w:rPr>
        <w:t xml:space="preserve"> of any dispute being declared between the two sides or where there is a failure to agree at school level on any relevant matter, the Council and signatory unions should seek to resolve the matter, without delay, through discussions in the </w:t>
      </w:r>
      <w:r w:rsidR="00ED7987" w:rsidRPr="00F11BC2">
        <w:rPr>
          <w:rFonts w:asciiTheme="minorHAnsi" w:hAnsiTheme="minorHAnsi"/>
          <w:sz w:val="22"/>
          <w:szCs w:val="22"/>
        </w:rPr>
        <w:t>LNCT</w:t>
      </w:r>
      <w:r w:rsidRPr="0038749E">
        <w:rPr>
          <w:rFonts w:asciiTheme="minorHAnsi" w:hAnsiTheme="minorHAnsi"/>
          <w:sz w:val="22"/>
          <w:szCs w:val="22"/>
        </w:rPr>
        <w:t xml:space="preserve">. The Council further agrees not to implement any </w:t>
      </w:r>
      <w:r w:rsidR="00667EAE" w:rsidRPr="0038749E">
        <w:rPr>
          <w:rFonts w:asciiTheme="minorHAnsi" w:hAnsiTheme="minorHAnsi"/>
          <w:sz w:val="22"/>
          <w:szCs w:val="22"/>
        </w:rPr>
        <w:t>change</w:t>
      </w:r>
      <w:r w:rsidRPr="0038749E">
        <w:rPr>
          <w:rFonts w:asciiTheme="minorHAnsi" w:hAnsiTheme="minorHAnsi"/>
          <w:sz w:val="22"/>
          <w:szCs w:val="22"/>
        </w:rPr>
        <w:t xml:space="preserve"> which is the subject of dispute until the matter has been considered by the </w:t>
      </w:r>
      <w:r w:rsidR="00ED7987" w:rsidRPr="00F11BC2">
        <w:rPr>
          <w:rFonts w:asciiTheme="minorHAnsi" w:hAnsiTheme="minorHAnsi"/>
          <w:sz w:val="22"/>
          <w:szCs w:val="22"/>
        </w:rPr>
        <w:t>LNCT</w:t>
      </w:r>
      <w:r w:rsidRPr="0038749E">
        <w:rPr>
          <w:rFonts w:asciiTheme="minorHAnsi" w:hAnsiTheme="minorHAnsi"/>
          <w:sz w:val="22"/>
          <w:szCs w:val="22"/>
        </w:rPr>
        <w:t xml:space="preserve">. The signatory unions, likewise, further agree not to implement any form of industrial action unless and until the </w:t>
      </w:r>
      <w:r w:rsidR="00ED7987" w:rsidRPr="00F11BC2">
        <w:rPr>
          <w:rFonts w:asciiTheme="minorHAnsi" w:hAnsiTheme="minorHAnsi"/>
          <w:sz w:val="22"/>
          <w:szCs w:val="22"/>
        </w:rPr>
        <w:t>LNCT</w:t>
      </w:r>
      <w:r w:rsidRPr="0038749E">
        <w:rPr>
          <w:rFonts w:asciiTheme="minorHAnsi" w:hAnsiTheme="minorHAnsi"/>
          <w:sz w:val="22"/>
          <w:szCs w:val="22"/>
        </w:rPr>
        <w:t xml:space="preserve"> has failed to achieve a resolution of the matter in dispute.</w:t>
      </w:r>
    </w:p>
    <w:p w:rsidR="00AA5169" w:rsidRPr="0038749E" w:rsidRDefault="00AA5169" w:rsidP="00AA5169">
      <w:pPr>
        <w:pStyle w:val="ListParagraph"/>
        <w:spacing w:line="360" w:lineRule="auto"/>
        <w:jc w:val="both"/>
        <w:rPr>
          <w:rFonts w:asciiTheme="minorHAnsi" w:hAnsiTheme="minorHAnsi"/>
          <w:sz w:val="22"/>
          <w:szCs w:val="22"/>
        </w:rPr>
      </w:pPr>
    </w:p>
    <w:p w:rsidR="007334C6" w:rsidRPr="0038749E" w:rsidRDefault="007334C6" w:rsidP="00AA5169">
      <w:pPr>
        <w:pStyle w:val="ListParagraph"/>
        <w:numPr>
          <w:ilvl w:val="0"/>
          <w:numId w:val="1"/>
        </w:numPr>
        <w:spacing w:line="360" w:lineRule="auto"/>
        <w:jc w:val="both"/>
        <w:rPr>
          <w:rFonts w:asciiTheme="minorHAnsi" w:hAnsiTheme="minorHAnsi"/>
          <w:sz w:val="22"/>
          <w:szCs w:val="22"/>
        </w:rPr>
      </w:pPr>
      <w:r w:rsidRPr="0038749E">
        <w:rPr>
          <w:rFonts w:asciiTheme="minorHAnsi" w:hAnsiTheme="minorHAnsi"/>
          <w:sz w:val="22"/>
          <w:szCs w:val="22"/>
        </w:rPr>
        <w:t xml:space="preserve">Where agreement </w:t>
      </w:r>
      <w:r w:rsidR="00667EAE" w:rsidRPr="0038749E">
        <w:rPr>
          <w:rFonts w:asciiTheme="minorHAnsi" w:hAnsiTheme="minorHAnsi"/>
          <w:sz w:val="22"/>
          <w:szCs w:val="22"/>
        </w:rPr>
        <w:t>between</w:t>
      </w:r>
      <w:r w:rsidRPr="0038749E">
        <w:rPr>
          <w:rFonts w:asciiTheme="minorHAnsi" w:hAnsiTheme="minorHAnsi"/>
          <w:sz w:val="22"/>
          <w:szCs w:val="22"/>
        </w:rPr>
        <w:t xml:space="preserve"> the two </w:t>
      </w:r>
      <w:r w:rsidR="00667EAE" w:rsidRPr="0038749E">
        <w:rPr>
          <w:rFonts w:asciiTheme="minorHAnsi" w:hAnsiTheme="minorHAnsi"/>
          <w:sz w:val="22"/>
          <w:szCs w:val="22"/>
        </w:rPr>
        <w:t>sides</w:t>
      </w:r>
      <w:r w:rsidRPr="0038749E">
        <w:rPr>
          <w:rFonts w:asciiTheme="minorHAnsi" w:hAnsiTheme="minorHAnsi"/>
          <w:sz w:val="22"/>
          <w:szCs w:val="22"/>
        </w:rPr>
        <w:t xml:space="preserve"> of the LNCT is </w:t>
      </w:r>
      <w:r w:rsidR="00667EAE" w:rsidRPr="0038749E">
        <w:rPr>
          <w:rFonts w:asciiTheme="minorHAnsi" w:hAnsiTheme="minorHAnsi"/>
          <w:sz w:val="22"/>
          <w:szCs w:val="22"/>
        </w:rPr>
        <w:t>not</w:t>
      </w:r>
      <w:r w:rsidRPr="0038749E">
        <w:rPr>
          <w:rFonts w:asciiTheme="minorHAnsi" w:hAnsiTheme="minorHAnsi"/>
          <w:sz w:val="22"/>
          <w:szCs w:val="22"/>
        </w:rPr>
        <w:t xml:space="preserve"> possible, either side may refer the failure to agree to the Joint Chairs of the SNCT for conciliation. If the conciliation is unsuccessful the Joint Chairs of the SNCT may recommend further procedures for resolution of the difference, </w:t>
      </w:r>
      <w:r w:rsidR="009A67EA">
        <w:rPr>
          <w:rFonts w:asciiTheme="minorHAnsi" w:hAnsiTheme="minorHAnsi"/>
          <w:sz w:val="22"/>
          <w:szCs w:val="22"/>
        </w:rPr>
        <w:t xml:space="preserve">including external conciliation or </w:t>
      </w:r>
      <w:r w:rsidRPr="0038749E">
        <w:rPr>
          <w:rFonts w:asciiTheme="minorHAnsi" w:hAnsiTheme="minorHAnsi"/>
          <w:sz w:val="22"/>
          <w:szCs w:val="22"/>
        </w:rPr>
        <w:t>mediation.</w:t>
      </w:r>
      <w:r w:rsidR="009A67EA">
        <w:rPr>
          <w:rFonts w:asciiTheme="minorHAnsi" w:hAnsiTheme="minorHAnsi"/>
          <w:sz w:val="22"/>
          <w:szCs w:val="22"/>
        </w:rPr>
        <w:t xml:space="preserve"> If the </w:t>
      </w:r>
      <w:r w:rsidR="009A67EA">
        <w:rPr>
          <w:rFonts w:asciiTheme="minorHAnsi" w:hAnsiTheme="minorHAnsi"/>
          <w:sz w:val="22"/>
          <w:szCs w:val="22"/>
        </w:rPr>
        <w:lastRenderedPageBreak/>
        <w:t>conciliation is still unsuccessful then the matter may be referred to the Council’s Policy and Resources Committee.</w:t>
      </w:r>
    </w:p>
    <w:p w:rsidR="007334C6" w:rsidRDefault="007334C6" w:rsidP="00AA5169">
      <w:pPr>
        <w:spacing w:line="360" w:lineRule="auto"/>
        <w:jc w:val="both"/>
        <w:rPr>
          <w:rFonts w:asciiTheme="minorHAnsi" w:hAnsiTheme="minorHAnsi"/>
          <w:sz w:val="22"/>
          <w:szCs w:val="22"/>
        </w:rPr>
      </w:pPr>
    </w:p>
    <w:p w:rsidR="00ED7987" w:rsidRDefault="00ED7987" w:rsidP="00AA5169">
      <w:pPr>
        <w:spacing w:line="360" w:lineRule="auto"/>
        <w:jc w:val="both"/>
        <w:rPr>
          <w:rFonts w:asciiTheme="minorHAnsi" w:hAnsiTheme="minorHAnsi"/>
          <w:sz w:val="22"/>
          <w:szCs w:val="22"/>
        </w:rPr>
      </w:pPr>
    </w:p>
    <w:p w:rsidR="00ED7987" w:rsidRPr="0038749E" w:rsidRDefault="00ED7987" w:rsidP="00AA5169">
      <w:pPr>
        <w:spacing w:line="360" w:lineRule="auto"/>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AA5169" w:rsidRPr="0038749E" w:rsidTr="00AA5169">
        <w:tc>
          <w:tcPr>
            <w:tcW w:w="4428" w:type="dxa"/>
          </w:tcPr>
          <w:p w:rsidR="00AA5169" w:rsidRPr="0038749E" w:rsidRDefault="00AA5169" w:rsidP="00AA5169">
            <w:pPr>
              <w:spacing w:line="360" w:lineRule="auto"/>
              <w:jc w:val="both"/>
              <w:rPr>
                <w:rFonts w:asciiTheme="minorHAnsi" w:hAnsiTheme="minorHAnsi"/>
                <w:sz w:val="22"/>
                <w:szCs w:val="22"/>
              </w:rPr>
            </w:pPr>
            <w:r w:rsidRPr="0038749E">
              <w:rPr>
                <w:rFonts w:asciiTheme="minorHAnsi" w:hAnsiTheme="minorHAnsi"/>
                <w:sz w:val="22"/>
                <w:szCs w:val="22"/>
              </w:rPr>
              <w:t>Signed on behalf of the Council:</w:t>
            </w:r>
          </w:p>
          <w:p w:rsidR="00C81DA6" w:rsidRDefault="00C81DA6" w:rsidP="00AA5169">
            <w:pPr>
              <w:spacing w:line="360" w:lineRule="auto"/>
              <w:jc w:val="both"/>
              <w:rPr>
                <w:rFonts w:asciiTheme="minorHAnsi" w:hAnsiTheme="minorHAnsi"/>
                <w:sz w:val="22"/>
                <w:szCs w:val="22"/>
              </w:rPr>
            </w:pPr>
          </w:p>
          <w:p w:rsidR="00AA5169" w:rsidRPr="0038749E" w:rsidRDefault="00AA5169" w:rsidP="00AA5169">
            <w:pPr>
              <w:spacing w:line="360" w:lineRule="auto"/>
              <w:jc w:val="both"/>
              <w:rPr>
                <w:rFonts w:asciiTheme="minorHAnsi" w:hAnsiTheme="minorHAnsi"/>
                <w:sz w:val="22"/>
                <w:szCs w:val="22"/>
              </w:rPr>
            </w:pPr>
            <w:r w:rsidRPr="0038749E">
              <w:rPr>
                <w:rFonts w:asciiTheme="minorHAnsi" w:hAnsiTheme="minorHAnsi"/>
                <w:sz w:val="22"/>
                <w:szCs w:val="22"/>
              </w:rPr>
              <w:t>Name:</w:t>
            </w:r>
          </w:p>
          <w:p w:rsidR="00C81DA6" w:rsidRDefault="00C81DA6" w:rsidP="00AA5169">
            <w:pPr>
              <w:spacing w:line="360" w:lineRule="auto"/>
              <w:jc w:val="both"/>
              <w:rPr>
                <w:rFonts w:asciiTheme="minorHAnsi" w:hAnsiTheme="minorHAnsi"/>
                <w:sz w:val="22"/>
                <w:szCs w:val="22"/>
              </w:rPr>
            </w:pPr>
          </w:p>
          <w:p w:rsidR="00AA5169" w:rsidRPr="0038749E" w:rsidRDefault="00AA5169" w:rsidP="00AA5169">
            <w:pPr>
              <w:spacing w:line="360" w:lineRule="auto"/>
              <w:jc w:val="both"/>
              <w:rPr>
                <w:rFonts w:asciiTheme="minorHAnsi" w:hAnsiTheme="minorHAnsi"/>
                <w:sz w:val="22"/>
                <w:szCs w:val="22"/>
              </w:rPr>
            </w:pPr>
            <w:r w:rsidRPr="0038749E">
              <w:rPr>
                <w:rFonts w:asciiTheme="minorHAnsi" w:hAnsiTheme="minorHAnsi"/>
                <w:sz w:val="22"/>
                <w:szCs w:val="22"/>
              </w:rPr>
              <w:t>Designation:</w:t>
            </w:r>
          </w:p>
          <w:p w:rsidR="00C81DA6" w:rsidRDefault="00C81DA6" w:rsidP="00AA5169">
            <w:pPr>
              <w:spacing w:line="360" w:lineRule="auto"/>
              <w:jc w:val="both"/>
              <w:rPr>
                <w:rFonts w:asciiTheme="minorHAnsi" w:hAnsiTheme="minorHAnsi"/>
                <w:sz w:val="22"/>
                <w:szCs w:val="22"/>
              </w:rPr>
            </w:pPr>
          </w:p>
          <w:p w:rsidR="00AA5169" w:rsidRPr="0038749E" w:rsidRDefault="00AA5169" w:rsidP="00AA5169">
            <w:pPr>
              <w:spacing w:line="360" w:lineRule="auto"/>
              <w:jc w:val="both"/>
              <w:rPr>
                <w:rFonts w:asciiTheme="minorHAnsi" w:hAnsiTheme="minorHAnsi"/>
                <w:sz w:val="22"/>
                <w:szCs w:val="22"/>
              </w:rPr>
            </w:pPr>
            <w:r w:rsidRPr="0038749E">
              <w:rPr>
                <w:rFonts w:asciiTheme="minorHAnsi" w:hAnsiTheme="minorHAnsi"/>
                <w:sz w:val="22"/>
                <w:szCs w:val="22"/>
              </w:rPr>
              <w:t>Date:</w:t>
            </w:r>
          </w:p>
          <w:p w:rsidR="00AA5169" w:rsidRPr="0038749E" w:rsidRDefault="00AA5169" w:rsidP="00AA5169">
            <w:pPr>
              <w:spacing w:line="360" w:lineRule="auto"/>
              <w:jc w:val="both"/>
              <w:rPr>
                <w:rFonts w:asciiTheme="minorHAnsi" w:hAnsiTheme="minorHAnsi"/>
                <w:sz w:val="22"/>
                <w:szCs w:val="22"/>
              </w:rPr>
            </w:pPr>
          </w:p>
        </w:tc>
        <w:tc>
          <w:tcPr>
            <w:tcW w:w="4428" w:type="dxa"/>
          </w:tcPr>
          <w:p w:rsidR="00AA5169" w:rsidRPr="0038749E" w:rsidRDefault="00AA5169" w:rsidP="00AA5169">
            <w:pPr>
              <w:spacing w:line="360" w:lineRule="auto"/>
              <w:jc w:val="both"/>
              <w:rPr>
                <w:rFonts w:asciiTheme="minorHAnsi" w:hAnsiTheme="minorHAnsi"/>
                <w:sz w:val="22"/>
                <w:szCs w:val="22"/>
              </w:rPr>
            </w:pPr>
            <w:r w:rsidRPr="0038749E">
              <w:rPr>
                <w:rFonts w:asciiTheme="minorHAnsi" w:hAnsiTheme="minorHAnsi"/>
                <w:sz w:val="22"/>
                <w:szCs w:val="22"/>
              </w:rPr>
              <w:t>Signed on behalf of the Teachers’ Side:</w:t>
            </w:r>
          </w:p>
          <w:p w:rsidR="00C81DA6" w:rsidRDefault="00C81DA6" w:rsidP="00AA5169">
            <w:pPr>
              <w:spacing w:line="360" w:lineRule="auto"/>
              <w:jc w:val="both"/>
              <w:rPr>
                <w:rFonts w:asciiTheme="minorHAnsi" w:hAnsiTheme="minorHAnsi"/>
                <w:sz w:val="22"/>
                <w:szCs w:val="22"/>
              </w:rPr>
            </w:pPr>
          </w:p>
          <w:p w:rsidR="00AA5169" w:rsidRPr="0038749E" w:rsidRDefault="00AA5169" w:rsidP="00AA5169">
            <w:pPr>
              <w:spacing w:line="360" w:lineRule="auto"/>
              <w:jc w:val="both"/>
              <w:rPr>
                <w:rFonts w:asciiTheme="minorHAnsi" w:hAnsiTheme="minorHAnsi"/>
                <w:sz w:val="22"/>
                <w:szCs w:val="22"/>
              </w:rPr>
            </w:pPr>
            <w:r w:rsidRPr="0038749E">
              <w:rPr>
                <w:rFonts w:asciiTheme="minorHAnsi" w:hAnsiTheme="minorHAnsi"/>
                <w:sz w:val="22"/>
                <w:szCs w:val="22"/>
              </w:rPr>
              <w:t>Name:</w:t>
            </w:r>
          </w:p>
          <w:p w:rsidR="00C81DA6" w:rsidRDefault="00C81DA6" w:rsidP="00AA5169">
            <w:pPr>
              <w:spacing w:line="360" w:lineRule="auto"/>
              <w:jc w:val="both"/>
              <w:rPr>
                <w:rFonts w:asciiTheme="minorHAnsi" w:hAnsiTheme="minorHAnsi"/>
                <w:sz w:val="22"/>
                <w:szCs w:val="22"/>
              </w:rPr>
            </w:pPr>
          </w:p>
          <w:p w:rsidR="00AA5169" w:rsidRPr="0038749E" w:rsidRDefault="00AA5169" w:rsidP="00AA5169">
            <w:pPr>
              <w:spacing w:line="360" w:lineRule="auto"/>
              <w:jc w:val="both"/>
              <w:rPr>
                <w:rFonts w:asciiTheme="minorHAnsi" w:hAnsiTheme="minorHAnsi"/>
                <w:sz w:val="22"/>
                <w:szCs w:val="22"/>
              </w:rPr>
            </w:pPr>
            <w:r w:rsidRPr="0038749E">
              <w:rPr>
                <w:rFonts w:asciiTheme="minorHAnsi" w:hAnsiTheme="minorHAnsi"/>
                <w:sz w:val="22"/>
                <w:szCs w:val="22"/>
              </w:rPr>
              <w:t>Designation:</w:t>
            </w:r>
          </w:p>
          <w:p w:rsidR="00C81DA6" w:rsidRDefault="00C81DA6" w:rsidP="00AA5169">
            <w:pPr>
              <w:spacing w:line="360" w:lineRule="auto"/>
              <w:jc w:val="both"/>
              <w:rPr>
                <w:rFonts w:asciiTheme="minorHAnsi" w:hAnsiTheme="minorHAnsi"/>
                <w:sz w:val="22"/>
                <w:szCs w:val="22"/>
              </w:rPr>
            </w:pPr>
          </w:p>
          <w:p w:rsidR="00AA5169" w:rsidRPr="0038749E" w:rsidRDefault="00AA5169" w:rsidP="00AA5169">
            <w:pPr>
              <w:spacing w:line="360" w:lineRule="auto"/>
              <w:jc w:val="both"/>
              <w:rPr>
                <w:rFonts w:asciiTheme="minorHAnsi" w:hAnsiTheme="minorHAnsi"/>
                <w:sz w:val="22"/>
                <w:szCs w:val="22"/>
              </w:rPr>
            </w:pPr>
            <w:r w:rsidRPr="0038749E">
              <w:rPr>
                <w:rFonts w:asciiTheme="minorHAnsi" w:hAnsiTheme="minorHAnsi"/>
                <w:sz w:val="22"/>
                <w:szCs w:val="22"/>
              </w:rPr>
              <w:t>Date:</w:t>
            </w:r>
          </w:p>
          <w:p w:rsidR="00AA5169" w:rsidRPr="0038749E" w:rsidRDefault="00AA5169" w:rsidP="00AA5169">
            <w:pPr>
              <w:spacing w:line="360" w:lineRule="auto"/>
              <w:jc w:val="both"/>
              <w:rPr>
                <w:rFonts w:asciiTheme="minorHAnsi" w:hAnsiTheme="minorHAnsi"/>
                <w:sz w:val="22"/>
                <w:szCs w:val="22"/>
              </w:rPr>
            </w:pPr>
          </w:p>
        </w:tc>
      </w:tr>
    </w:tbl>
    <w:p w:rsidR="00AA5169" w:rsidRPr="0038749E" w:rsidRDefault="00AA5169" w:rsidP="00AA5169">
      <w:pPr>
        <w:spacing w:line="360" w:lineRule="auto"/>
        <w:jc w:val="both"/>
        <w:rPr>
          <w:rFonts w:asciiTheme="minorHAnsi" w:hAnsiTheme="minorHAnsi"/>
          <w:sz w:val="22"/>
          <w:szCs w:val="22"/>
        </w:rPr>
      </w:pPr>
    </w:p>
    <w:sectPr w:rsidR="00AA5169" w:rsidRPr="0038749E" w:rsidSect="00AA5169">
      <w:headerReference w:type="default" r:id="rId8"/>
      <w:footerReference w:type="default" r:id="rId9"/>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1A" w:rsidRDefault="00E21E1A" w:rsidP="00AA5169">
      <w:r>
        <w:separator/>
      </w:r>
    </w:p>
  </w:endnote>
  <w:endnote w:type="continuationSeparator" w:id="0">
    <w:p w:rsidR="00E21E1A" w:rsidRDefault="00E21E1A" w:rsidP="00AA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806346502"/>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rsidR="00FB54EA" w:rsidRPr="009F6936" w:rsidRDefault="00FB54EA">
            <w:pPr>
              <w:pStyle w:val="Footer"/>
              <w:jc w:val="right"/>
              <w:rPr>
                <w:rFonts w:asciiTheme="minorHAnsi" w:hAnsiTheme="minorHAnsi"/>
                <w:sz w:val="18"/>
                <w:szCs w:val="18"/>
              </w:rPr>
            </w:pPr>
            <w:r w:rsidRPr="009F6936">
              <w:rPr>
                <w:rFonts w:asciiTheme="minorHAnsi" w:hAnsiTheme="minorHAnsi"/>
                <w:sz w:val="18"/>
                <w:szCs w:val="18"/>
              </w:rPr>
              <w:t xml:space="preserve">Page </w:t>
            </w:r>
            <w:r w:rsidRPr="009F6936">
              <w:rPr>
                <w:rFonts w:asciiTheme="minorHAnsi" w:hAnsiTheme="minorHAnsi"/>
                <w:b/>
                <w:bCs/>
                <w:sz w:val="18"/>
                <w:szCs w:val="18"/>
              </w:rPr>
              <w:fldChar w:fldCharType="begin"/>
            </w:r>
            <w:r w:rsidRPr="009F6936">
              <w:rPr>
                <w:rFonts w:asciiTheme="minorHAnsi" w:hAnsiTheme="minorHAnsi"/>
                <w:b/>
                <w:bCs/>
                <w:sz w:val="18"/>
                <w:szCs w:val="18"/>
              </w:rPr>
              <w:instrText xml:space="preserve"> PAGE </w:instrText>
            </w:r>
            <w:r w:rsidRPr="009F6936">
              <w:rPr>
                <w:rFonts w:asciiTheme="minorHAnsi" w:hAnsiTheme="minorHAnsi"/>
                <w:b/>
                <w:bCs/>
                <w:sz w:val="18"/>
                <w:szCs w:val="18"/>
              </w:rPr>
              <w:fldChar w:fldCharType="separate"/>
            </w:r>
            <w:r w:rsidR="00FA6380">
              <w:rPr>
                <w:rFonts w:asciiTheme="minorHAnsi" w:hAnsiTheme="minorHAnsi"/>
                <w:b/>
                <w:bCs/>
                <w:noProof/>
                <w:sz w:val="18"/>
                <w:szCs w:val="18"/>
              </w:rPr>
              <w:t>2</w:t>
            </w:r>
            <w:r w:rsidRPr="009F6936">
              <w:rPr>
                <w:rFonts w:asciiTheme="minorHAnsi" w:hAnsiTheme="minorHAnsi"/>
                <w:b/>
                <w:bCs/>
                <w:sz w:val="18"/>
                <w:szCs w:val="18"/>
              </w:rPr>
              <w:fldChar w:fldCharType="end"/>
            </w:r>
            <w:r w:rsidRPr="009F6936">
              <w:rPr>
                <w:rFonts w:asciiTheme="minorHAnsi" w:hAnsiTheme="minorHAnsi"/>
                <w:sz w:val="18"/>
                <w:szCs w:val="18"/>
              </w:rPr>
              <w:t xml:space="preserve"> of </w:t>
            </w:r>
            <w:r w:rsidRPr="009F6936">
              <w:rPr>
                <w:rFonts w:asciiTheme="minorHAnsi" w:hAnsiTheme="minorHAnsi"/>
                <w:b/>
                <w:bCs/>
                <w:sz w:val="18"/>
                <w:szCs w:val="18"/>
              </w:rPr>
              <w:fldChar w:fldCharType="begin"/>
            </w:r>
            <w:r w:rsidRPr="009F6936">
              <w:rPr>
                <w:rFonts w:asciiTheme="minorHAnsi" w:hAnsiTheme="minorHAnsi"/>
                <w:b/>
                <w:bCs/>
                <w:sz w:val="18"/>
                <w:szCs w:val="18"/>
              </w:rPr>
              <w:instrText xml:space="preserve"> NUMPAGES  </w:instrText>
            </w:r>
            <w:r w:rsidRPr="009F6936">
              <w:rPr>
                <w:rFonts w:asciiTheme="minorHAnsi" w:hAnsiTheme="minorHAnsi"/>
                <w:b/>
                <w:bCs/>
                <w:sz w:val="18"/>
                <w:szCs w:val="18"/>
              </w:rPr>
              <w:fldChar w:fldCharType="separate"/>
            </w:r>
            <w:r w:rsidR="00FA6380">
              <w:rPr>
                <w:rFonts w:asciiTheme="minorHAnsi" w:hAnsiTheme="minorHAnsi"/>
                <w:b/>
                <w:bCs/>
                <w:noProof/>
                <w:sz w:val="18"/>
                <w:szCs w:val="18"/>
              </w:rPr>
              <w:t>6</w:t>
            </w:r>
            <w:r w:rsidRPr="009F6936">
              <w:rPr>
                <w:rFonts w:asciiTheme="minorHAnsi" w:hAnsiTheme="minorHAnsi"/>
                <w:b/>
                <w:bCs/>
                <w:sz w:val="18"/>
                <w:szCs w:val="18"/>
              </w:rPr>
              <w:fldChar w:fldCharType="end"/>
            </w:r>
          </w:p>
        </w:sdtContent>
      </w:sdt>
    </w:sdtContent>
  </w:sdt>
  <w:p w:rsidR="00FB54EA" w:rsidRDefault="00FB5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1A" w:rsidRDefault="00E21E1A" w:rsidP="00AA5169">
      <w:r>
        <w:separator/>
      </w:r>
    </w:p>
  </w:footnote>
  <w:footnote w:type="continuationSeparator" w:id="0">
    <w:p w:rsidR="00E21E1A" w:rsidRDefault="00E21E1A" w:rsidP="00AA5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4EA" w:rsidRPr="009F6936" w:rsidRDefault="00FB54EA">
    <w:pPr>
      <w:spacing w:after="160" w:line="264" w:lineRule="auto"/>
    </w:pPr>
    <w:r>
      <w:rPr>
        <w:noProof/>
        <w:color w:val="000000"/>
        <w:lang w:eastAsia="en-GB"/>
      </w:rPr>
      <mc:AlternateContent>
        <mc:Choice Requires="wps">
          <w:drawing>
            <wp:anchor distT="0" distB="0" distL="114300" distR="114300" simplePos="0" relativeHeight="251659264" behindDoc="0" locked="0" layoutInCell="1" allowOverlap="1" wp14:anchorId="2C96E1E9" wp14:editId="33656A08">
              <wp:simplePos x="0" y="0"/>
              <wp:positionH relativeFrom="page">
                <wp:align>center</wp:align>
              </wp:positionH>
              <wp:positionV relativeFrom="page">
                <wp:align>center</wp:align>
              </wp:positionV>
              <wp:extent cx="7376160" cy="9555480"/>
              <wp:effectExtent l="0" t="0" r="7620" b="0"/>
              <wp:wrapNone/>
              <wp:docPr id="41" name="Rectangle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351DAD" id="Rectangle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" filled="f" strokecolor="#938953 [1614]" strokeweight="2pt">
              <w10:wrap anchorx="page" anchory="page"/>
            </v:rect>
          </w:pict>
        </mc:Fallback>
      </mc:AlternateContent>
    </w:r>
    <w:sdt>
      <w:sdtPr>
        <w:rPr>
          <w:rFonts w:asciiTheme="minorHAnsi" w:hAnsiTheme="minorHAnsi"/>
          <w:color w:val="4F81BD" w:themeColor="accent1"/>
        </w:rPr>
        <w:alias w:val="Title"/>
        <w:id w:val="-1573737401"/>
        <w:placeholder>
          <w:docPart w:val="21E03CC3E8EB4B47AD0C602C6DD363C0"/>
        </w:placeholder>
        <w:dataBinding w:prefixMappings="xmlns:ns0='http://schemas.openxmlformats.org/package/2006/metadata/core-properties' xmlns:ns1='http://purl.org/dc/elements/1.1/'" w:xpath="/ns0:coreProperties[1]/ns1:title[1]" w:storeItemID="{6C3C8BC8-F283-45AE-878A-BAB7291924A1}"/>
        <w:text/>
      </w:sdtPr>
      <w:sdtEndPr/>
      <w:sdtContent>
        <w:r w:rsidRPr="009F6936">
          <w:rPr>
            <w:rFonts w:asciiTheme="minorHAnsi" w:hAnsiTheme="minorHAnsi"/>
            <w:color w:val="4F81BD" w:themeColor="accent1"/>
          </w:rPr>
          <w:t>LNCT 01</w:t>
        </w:r>
      </w:sdtContent>
    </w:sdt>
  </w:p>
  <w:p w:rsidR="00FB54EA" w:rsidRDefault="00FB5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52C9"/>
    <w:multiLevelType w:val="hybridMultilevel"/>
    <w:tmpl w:val="F2869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E60E32"/>
    <w:multiLevelType w:val="hybridMultilevel"/>
    <w:tmpl w:val="5E44B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A16C7D"/>
    <w:multiLevelType w:val="hybridMultilevel"/>
    <w:tmpl w:val="C5F4AB24"/>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B72DEF"/>
    <w:multiLevelType w:val="hybridMultilevel"/>
    <w:tmpl w:val="D8A843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646121A0"/>
    <w:multiLevelType w:val="hybridMultilevel"/>
    <w:tmpl w:val="EA3ECF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506262"/>
    <w:multiLevelType w:val="hybridMultilevel"/>
    <w:tmpl w:val="0AEE9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7F"/>
    <w:rsid w:val="00010EFF"/>
    <w:rsid w:val="00046233"/>
    <w:rsid w:val="000817D0"/>
    <w:rsid w:val="000A122B"/>
    <w:rsid w:val="000F04C5"/>
    <w:rsid w:val="00177183"/>
    <w:rsid w:val="001B32EE"/>
    <w:rsid w:val="002275A4"/>
    <w:rsid w:val="00237A2F"/>
    <w:rsid w:val="002865E3"/>
    <w:rsid w:val="002E2933"/>
    <w:rsid w:val="0030299C"/>
    <w:rsid w:val="00322A7E"/>
    <w:rsid w:val="0038749E"/>
    <w:rsid w:val="00410D2D"/>
    <w:rsid w:val="00497674"/>
    <w:rsid w:val="004D493D"/>
    <w:rsid w:val="00525283"/>
    <w:rsid w:val="005B7F5C"/>
    <w:rsid w:val="00611B45"/>
    <w:rsid w:val="00667EAE"/>
    <w:rsid w:val="00674642"/>
    <w:rsid w:val="006B7CCF"/>
    <w:rsid w:val="00730B3E"/>
    <w:rsid w:val="007334C6"/>
    <w:rsid w:val="00760D85"/>
    <w:rsid w:val="00770D03"/>
    <w:rsid w:val="00783F7D"/>
    <w:rsid w:val="00787B3E"/>
    <w:rsid w:val="007B3ABD"/>
    <w:rsid w:val="00843C87"/>
    <w:rsid w:val="008C1C30"/>
    <w:rsid w:val="00927896"/>
    <w:rsid w:val="00953534"/>
    <w:rsid w:val="009A67EA"/>
    <w:rsid w:val="009F6936"/>
    <w:rsid w:val="00AA5169"/>
    <w:rsid w:val="00AF245E"/>
    <w:rsid w:val="00B16729"/>
    <w:rsid w:val="00B170F8"/>
    <w:rsid w:val="00B4467E"/>
    <w:rsid w:val="00BF03BB"/>
    <w:rsid w:val="00C239B0"/>
    <w:rsid w:val="00C5298A"/>
    <w:rsid w:val="00C61DAF"/>
    <w:rsid w:val="00C81DA6"/>
    <w:rsid w:val="00CD28B5"/>
    <w:rsid w:val="00D078A1"/>
    <w:rsid w:val="00D50378"/>
    <w:rsid w:val="00D753F8"/>
    <w:rsid w:val="00E21E1A"/>
    <w:rsid w:val="00E41333"/>
    <w:rsid w:val="00E8298D"/>
    <w:rsid w:val="00ED7987"/>
    <w:rsid w:val="00F11BC2"/>
    <w:rsid w:val="00F808A1"/>
    <w:rsid w:val="00FA6380"/>
    <w:rsid w:val="00FB44AB"/>
    <w:rsid w:val="00FB54EA"/>
    <w:rsid w:val="00FE16E0"/>
    <w:rsid w:val="00FE5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933EBB6-FF82-40C9-8836-1671EE37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37F"/>
    <w:pPr>
      <w:ind w:left="720"/>
      <w:contextualSpacing/>
    </w:pPr>
  </w:style>
  <w:style w:type="paragraph" w:styleId="BalloonText">
    <w:name w:val="Balloon Text"/>
    <w:basedOn w:val="Normal"/>
    <w:link w:val="BalloonTextChar"/>
    <w:uiPriority w:val="99"/>
    <w:semiHidden/>
    <w:unhideWhenUsed/>
    <w:rsid w:val="00667EAE"/>
    <w:rPr>
      <w:rFonts w:ascii="Tahoma" w:hAnsi="Tahoma" w:cs="Tahoma"/>
      <w:sz w:val="16"/>
      <w:szCs w:val="16"/>
    </w:rPr>
  </w:style>
  <w:style w:type="character" w:customStyle="1" w:styleId="BalloonTextChar">
    <w:name w:val="Balloon Text Char"/>
    <w:basedOn w:val="DefaultParagraphFont"/>
    <w:link w:val="BalloonText"/>
    <w:uiPriority w:val="99"/>
    <w:semiHidden/>
    <w:rsid w:val="00667EAE"/>
    <w:rPr>
      <w:rFonts w:ascii="Tahoma" w:hAnsi="Tahoma" w:cs="Tahoma"/>
      <w:sz w:val="16"/>
      <w:szCs w:val="16"/>
      <w:lang w:eastAsia="en-US"/>
    </w:rPr>
  </w:style>
  <w:style w:type="character" w:styleId="CommentReference">
    <w:name w:val="annotation reference"/>
    <w:basedOn w:val="DefaultParagraphFont"/>
    <w:uiPriority w:val="99"/>
    <w:semiHidden/>
    <w:unhideWhenUsed/>
    <w:rsid w:val="0030299C"/>
    <w:rPr>
      <w:sz w:val="16"/>
      <w:szCs w:val="16"/>
    </w:rPr>
  </w:style>
  <w:style w:type="paragraph" w:styleId="CommentText">
    <w:name w:val="annotation text"/>
    <w:basedOn w:val="Normal"/>
    <w:link w:val="CommentTextChar"/>
    <w:uiPriority w:val="99"/>
    <w:semiHidden/>
    <w:unhideWhenUsed/>
    <w:rsid w:val="0030299C"/>
    <w:rPr>
      <w:sz w:val="20"/>
      <w:szCs w:val="20"/>
    </w:rPr>
  </w:style>
  <w:style w:type="character" w:customStyle="1" w:styleId="CommentTextChar">
    <w:name w:val="Comment Text Char"/>
    <w:basedOn w:val="DefaultParagraphFont"/>
    <w:link w:val="CommentText"/>
    <w:uiPriority w:val="99"/>
    <w:semiHidden/>
    <w:rsid w:val="0030299C"/>
    <w:rPr>
      <w:lang w:eastAsia="en-US"/>
    </w:rPr>
  </w:style>
  <w:style w:type="paragraph" w:styleId="CommentSubject">
    <w:name w:val="annotation subject"/>
    <w:basedOn w:val="CommentText"/>
    <w:next w:val="CommentText"/>
    <w:link w:val="CommentSubjectChar"/>
    <w:uiPriority w:val="99"/>
    <w:semiHidden/>
    <w:unhideWhenUsed/>
    <w:rsid w:val="0030299C"/>
    <w:rPr>
      <w:b/>
      <w:bCs/>
    </w:rPr>
  </w:style>
  <w:style w:type="character" w:customStyle="1" w:styleId="CommentSubjectChar">
    <w:name w:val="Comment Subject Char"/>
    <w:basedOn w:val="CommentTextChar"/>
    <w:link w:val="CommentSubject"/>
    <w:uiPriority w:val="99"/>
    <w:semiHidden/>
    <w:rsid w:val="0030299C"/>
    <w:rPr>
      <w:b/>
      <w:bCs/>
      <w:lang w:eastAsia="en-US"/>
    </w:rPr>
  </w:style>
  <w:style w:type="table" w:styleId="TableGrid">
    <w:name w:val="Table Grid"/>
    <w:basedOn w:val="TableNormal"/>
    <w:uiPriority w:val="59"/>
    <w:rsid w:val="00AA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5169"/>
    <w:pPr>
      <w:tabs>
        <w:tab w:val="center" w:pos="4513"/>
        <w:tab w:val="right" w:pos="9026"/>
      </w:tabs>
    </w:pPr>
  </w:style>
  <w:style w:type="character" w:customStyle="1" w:styleId="HeaderChar">
    <w:name w:val="Header Char"/>
    <w:basedOn w:val="DefaultParagraphFont"/>
    <w:link w:val="Header"/>
    <w:uiPriority w:val="99"/>
    <w:rsid w:val="00AA5169"/>
    <w:rPr>
      <w:sz w:val="24"/>
      <w:szCs w:val="24"/>
      <w:lang w:eastAsia="en-US"/>
    </w:rPr>
  </w:style>
  <w:style w:type="paragraph" w:styleId="Footer">
    <w:name w:val="footer"/>
    <w:basedOn w:val="Normal"/>
    <w:link w:val="FooterChar"/>
    <w:uiPriority w:val="99"/>
    <w:unhideWhenUsed/>
    <w:rsid w:val="00AA5169"/>
    <w:pPr>
      <w:tabs>
        <w:tab w:val="center" w:pos="4513"/>
        <w:tab w:val="right" w:pos="9026"/>
      </w:tabs>
    </w:pPr>
  </w:style>
  <w:style w:type="character" w:customStyle="1" w:styleId="FooterChar">
    <w:name w:val="Footer Char"/>
    <w:basedOn w:val="DefaultParagraphFont"/>
    <w:link w:val="Footer"/>
    <w:uiPriority w:val="99"/>
    <w:rsid w:val="00AA5169"/>
    <w:rPr>
      <w:sz w:val="24"/>
      <w:szCs w:val="24"/>
      <w:lang w:eastAsia="en-US"/>
    </w:rPr>
  </w:style>
  <w:style w:type="paragraph" w:styleId="Revision">
    <w:name w:val="Revision"/>
    <w:hidden/>
    <w:uiPriority w:val="99"/>
    <w:semiHidden/>
    <w:rsid w:val="00AA51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E03CC3E8EB4B47AD0C602C6DD363C0"/>
        <w:category>
          <w:name w:val="General"/>
          <w:gallery w:val="placeholder"/>
        </w:category>
        <w:types>
          <w:type w:val="bbPlcHdr"/>
        </w:types>
        <w:behaviors>
          <w:behavior w:val="content"/>
        </w:behaviors>
        <w:guid w:val="{79281960-EDFB-44B8-82D6-D22330AA7848}"/>
      </w:docPartPr>
      <w:docPartBody>
        <w:p w:rsidR="000A4F74" w:rsidRDefault="00015F2A" w:rsidP="00015F2A">
          <w:pPr>
            <w:pStyle w:val="21E03CC3E8EB4B47AD0C602C6DD363C0"/>
          </w:pPr>
          <w:r>
            <w:rPr>
              <w:color w:val="4472C4" w:themeColor="accent1"/>
              <w:sz w:val="2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2A"/>
    <w:rsid w:val="00015F2A"/>
    <w:rsid w:val="0008307A"/>
    <w:rsid w:val="000A4F74"/>
    <w:rsid w:val="00175688"/>
    <w:rsid w:val="00182FDF"/>
    <w:rsid w:val="001A7CE3"/>
    <w:rsid w:val="001C7CAC"/>
    <w:rsid w:val="00310D90"/>
    <w:rsid w:val="0035595D"/>
    <w:rsid w:val="004C22D9"/>
    <w:rsid w:val="0055559D"/>
    <w:rsid w:val="00897A49"/>
    <w:rsid w:val="00D13D40"/>
    <w:rsid w:val="00D7304C"/>
    <w:rsid w:val="00DC65C1"/>
    <w:rsid w:val="00E31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13967BCBD1494F933194B6344D9870">
    <w:name w:val="6913967BCBD1494F933194B6344D9870"/>
    <w:rsid w:val="00015F2A"/>
  </w:style>
  <w:style w:type="paragraph" w:customStyle="1" w:styleId="E984FB95175A42B0A68C37861A2E66F4">
    <w:name w:val="E984FB95175A42B0A68C37861A2E66F4"/>
    <w:rsid w:val="00015F2A"/>
  </w:style>
  <w:style w:type="paragraph" w:customStyle="1" w:styleId="21E03CC3E8EB4B47AD0C602C6DD363C0">
    <w:name w:val="21E03CC3E8EB4B47AD0C602C6DD363C0"/>
    <w:rsid w:val="00015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A72BFD4-FA0A-459E-A4BA-FCAAF58B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1259</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LNCT 01</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LNCT 01</dc:title>
  <dc:creator>LASec</dc:creator>
  <cp:lastModifiedBy>Tom Tracey (Inverclyde - Sec)</cp:lastModifiedBy>
  <cp:revision>2</cp:revision>
  <cp:lastPrinted>2015-05-21T10:08:00Z</cp:lastPrinted>
  <dcterms:created xsi:type="dcterms:W3CDTF">2017-05-16T09:09:00Z</dcterms:created>
  <dcterms:modified xsi:type="dcterms:W3CDTF">2017-05-16T09:09:00Z</dcterms:modified>
</cp:coreProperties>
</file>